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B12D9" w14:textId="78E685AC" w:rsidR="008A2137" w:rsidRPr="008A2137" w:rsidRDefault="008A2137" w:rsidP="000C39B9">
      <w:pPr>
        <w:ind w:left="1644" w:right="1667"/>
        <w:jc w:val="center"/>
        <w:rPr>
          <w:b/>
          <w:sz w:val="26"/>
          <w:szCs w:val="26"/>
        </w:rPr>
      </w:pPr>
      <w:r w:rsidRPr="008A2137">
        <w:rPr>
          <w:b/>
          <w:sz w:val="26"/>
          <w:szCs w:val="26"/>
        </w:rPr>
        <w:t>CỘNG HÒA XÃ HỘI CHỦ NGHĨA VIỆT NAM</w:t>
      </w:r>
    </w:p>
    <w:p w14:paraId="3EA32327" w14:textId="6BFC5338" w:rsidR="008A2137" w:rsidRPr="008A2137" w:rsidRDefault="008A2137" w:rsidP="000C39B9">
      <w:pPr>
        <w:ind w:left="1644" w:right="1667"/>
        <w:jc w:val="center"/>
        <w:rPr>
          <w:b/>
          <w:sz w:val="28"/>
          <w:szCs w:val="28"/>
          <w:u w:val="single"/>
        </w:rPr>
      </w:pPr>
      <w:r w:rsidRPr="008A2137">
        <w:rPr>
          <w:b/>
          <w:sz w:val="28"/>
          <w:szCs w:val="28"/>
          <w:u w:val="single"/>
        </w:rPr>
        <w:t>Độc lập – Tự do – Hạnh phúc</w:t>
      </w:r>
    </w:p>
    <w:p w14:paraId="1A99D445" w14:textId="77777777" w:rsidR="008A2137" w:rsidRDefault="008A2137">
      <w:pPr>
        <w:spacing w:before="147"/>
        <w:ind w:left="1643" w:right="1665"/>
        <w:jc w:val="center"/>
        <w:rPr>
          <w:b/>
          <w:sz w:val="32"/>
        </w:rPr>
      </w:pPr>
    </w:p>
    <w:p w14:paraId="03E7D279" w14:textId="14521999" w:rsidR="005358BF" w:rsidRDefault="00811554" w:rsidP="008A2137">
      <w:pPr>
        <w:ind w:left="1643" w:right="1665"/>
        <w:jc w:val="center"/>
        <w:rPr>
          <w:b/>
          <w:sz w:val="32"/>
        </w:rPr>
      </w:pPr>
      <w:r>
        <w:rPr>
          <w:b/>
          <w:sz w:val="32"/>
        </w:rPr>
        <w:t xml:space="preserve">HỢP ĐỒNG </w:t>
      </w:r>
      <w:r w:rsidR="001D066C">
        <w:rPr>
          <w:b/>
          <w:sz w:val="32"/>
        </w:rPr>
        <w:t>NGUYÊN TẮC</w:t>
      </w:r>
    </w:p>
    <w:p w14:paraId="6F820C8C" w14:textId="7D2F4B10" w:rsidR="005358BF" w:rsidRDefault="00811554" w:rsidP="008A2137">
      <w:pPr>
        <w:ind w:left="1648" w:right="1665"/>
        <w:jc w:val="center"/>
        <w:rPr>
          <w:i/>
          <w:sz w:val="26"/>
        </w:rPr>
      </w:pPr>
      <w:r>
        <w:rPr>
          <w:i/>
          <w:sz w:val="26"/>
        </w:rPr>
        <w:t xml:space="preserve">(V/v: Cung cấp và thi công lắp đặt </w:t>
      </w:r>
      <w:r w:rsidR="00573024">
        <w:rPr>
          <w:i/>
          <w:sz w:val="26"/>
        </w:rPr>
        <w:t>mái tôn, cửa nhôm kính, lan can inox 304</w:t>
      </w:r>
      <w:r>
        <w:rPr>
          <w:i/>
          <w:sz w:val="26"/>
        </w:rPr>
        <w:t>)</w:t>
      </w:r>
    </w:p>
    <w:p w14:paraId="05B4F1BC" w14:textId="160E3D58" w:rsidR="005358BF" w:rsidRDefault="00811554" w:rsidP="008A2137">
      <w:pPr>
        <w:ind w:left="1647" w:right="1665"/>
        <w:jc w:val="center"/>
        <w:rPr>
          <w:i/>
          <w:sz w:val="26"/>
        </w:rPr>
      </w:pPr>
      <w:r>
        <w:rPr>
          <w:i/>
          <w:sz w:val="26"/>
        </w:rPr>
        <w:t>Số:</w:t>
      </w:r>
      <w:r w:rsidR="00C81B19">
        <w:rPr>
          <w:i/>
          <w:sz w:val="26"/>
        </w:rPr>
        <w:t xml:space="preserve"> </w:t>
      </w:r>
      <w:r w:rsidR="007C3F68">
        <w:rPr>
          <w:i/>
          <w:sz w:val="26"/>
        </w:rPr>
        <w:t xml:space="preserve"> </w:t>
      </w:r>
      <w:r w:rsidR="00FF6153">
        <w:rPr>
          <w:i/>
          <w:sz w:val="26"/>
        </w:rPr>
        <w:t>0210</w:t>
      </w:r>
      <w:r w:rsidR="00EC64EB">
        <w:rPr>
          <w:i/>
          <w:sz w:val="26"/>
        </w:rPr>
        <w:t>/202</w:t>
      </w:r>
      <w:r w:rsidR="005253B6">
        <w:rPr>
          <w:i/>
          <w:sz w:val="26"/>
        </w:rPr>
        <w:t>4</w:t>
      </w:r>
      <w:r>
        <w:rPr>
          <w:i/>
          <w:sz w:val="26"/>
        </w:rPr>
        <w:t>/HĐ</w:t>
      </w:r>
      <w:r w:rsidR="001D066C">
        <w:rPr>
          <w:i/>
          <w:sz w:val="26"/>
        </w:rPr>
        <w:t>NT</w:t>
      </w:r>
      <w:r w:rsidR="00C81B19">
        <w:rPr>
          <w:i/>
          <w:sz w:val="26"/>
        </w:rPr>
        <w:t>/</w:t>
      </w:r>
      <w:r w:rsidR="00756C56">
        <w:rPr>
          <w:i/>
          <w:sz w:val="26"/>
        </w:rPr>
        <w:t>TĐ-</w:t>
      </w:r>
      <w:r w:rsidR="00FF6153">
        <w:rPr>
          <w:i/>
          <w:sz w:val="26"/>
        </w:rPr>
        <w:t>TT</w:t>
      </w:r>
    </w:p>
    <w:p w14:paraId="57711553" w14:textId="77777777" w:rsidR="008A2137" w:rsidRPr="00C81B19" w:rsidRDefault="008A2137" w:rsidP="008A2137">
      <w:pPr>
        <w:ind w:left="1647" w:right="1665"/>
        <w:jc w:val="center"/>
        <w:rPr>
          <w:i/>
          <w:sz w:val="26"/>
        </w:rPr>
      </w:pPr>
    </w:p>
    <w:p w14:paraId="09AA5D7E" w14:textId="77777777" w:rsidR="005358BF" w:rsidRPr="004E0E33" w:rsidRDefault="0099015C" w:rsidP="00CE7D21">
      <w:pPr>
        <w:pStyle w:val="ListParagraph"/>
        <w:numPr>
          <w:ilvl w:val="0"/>
          <w:numId w:val="7"/>
        </w:numPr>
        <w:tabs>
          <w:tab w:val="left" w:pos="851"/>
        </w:tabs>
        <w:spacing w:before="0" w:line="360" w:lineRule="auto"/>
        <w:ind w:left="0" w:firstLine="709"/>
        <w:jc w:val="left"/>
        <w:rPr>
          <w:iCs/>
          <w:sz w:val="26"/>
          <w:szCs w:val="26"/>
        </w:rPr>
      </w:pPr>
      <w:r w:rsidRPr="004E0E33">
        <w:rPr>
          <w:iCs/>
          <w:spacing w:val="-3"/>
          <w:sz w:val="26"/>
          <w:szCs w:val="26"/>
        </w:rPr>
        <w:t>Căn cứ vào Bộ Luật dân sự số 91/2015/QH13 ngày 24/11/2015;</w:t>
      </w:r>
    </w:p>
    <w:p w14:paraId="67D153FB" w14:textId="77777777" w:rsidR="005358BF" w:rsidRPr="004E0E33" w:rsidRDefault="00811554" w:rsidP="00CE7D21">
      <w:pPr>
        <w:pStyle w:val="ListParagraph"/>
        <w:numPr>
          <w:ilvl w:val="0"/>
          <w:numId w:val="7"/>
        </w:numPr>
        <w:tabs>
          <w:tab w:val="left" w:pos="851"/>
        </w:tabs>
        <w:spacing w:before="0" w:line="360" w:lineRule="auto"/>
        <w:ind w:left="0" w:firstLine="709"/>
        <w:jc w:val="left"/>
        <w:rPr>
          <w:iCs/>
          <w:sz w:val="26"/>
          <w:szCs w:val="26"/>
        </w:rPr>
      </w:pPr>
      <w:r w:rsidRPr="004E0E33">
        <w:rPr>
          <w:iCs/>
          <w:sz w:val="26"/>
          <w:szCs w:val="26"/>
        </w:rPr>
        <w:t>Căn cứ luật thương mại số 36/2005/QH11 ban hành ngày 14 tháng 6 năm</w:t>
      </w:r>
      <w:r w:rsidRPr="004E0E33">
        <w:rPr>
          <w:iCs/>
          <w:spacing w:val="-14"/>
          <w:sz w:val="26"/>
          <w:szCs w:val="26"/>
        </w:rPr>
        <w:t xml:space="preserve"> </w:t>
      </w:r>
      <w:r w:rsidRPr="004E0E33">
        <w:rPr>
          <w:iCs/>
          <w:sz w:val="26"/>
          <w:szCs w:val="26"/>
        </w:rPr>
        <w:t>2005;</w:t>
      </w:r>
    </w:p>
    <w:p w14:paraId="648FC0A3" w14:textId="77777777" w:rsidR="005358BF" w:rsidRPr="004E0E33" w:rsidRDefault="00493C31" w:rsidP="00CE7D21">
      <w:pPr>
        <w:pStyle w:val="ListParagraph"/>
        <w:numPr>
          <w:ilvl w:val="0"/>
          <w:numId w:val="7"/>
        </w:numPr>
        <w:tabs>
          <w:tab w:val="left" w:pos="851"/>
        </w:tabs>
        <w:spacing w:before="0" w:line="360" w:lineRule="auto"/>
        <w:ind w:left="0" w:firstLine="709"/>
        <w:jc w:val="left"/>
        <w:rPr>
          <w:iCs/>
          <w:sz w:val="26"/>
          <w:szCs w:val="26"/>
        </w:rPr>
      </w:pPr>
      <w:r w:rsidRPr="004E0E33">
        <w:rPr>
          <w:iCs/>
          <w:sz w:val="26"/>
          <w:szCs w:val="26"/>
        </w:rPr>
        <w:t xml:space="preserve">Căn cứ luật xây dựng số </w:t>
      </w:r>
      <w:r w:rsidR="00C81B19" w:rsidRPr="004E0E33">
        <w:rPr>
          <w:iCs/>
          <w:sz w:val="26"/>
          <w:szCs w:val="26"/>
        </w:rPr>
        <w:t>số 50/2014/QH13</w:t>
      </w:r>
      <w:r w:rsidR="00811554" w:rsidRPr="004E0E33">
        <w:rPr>
          <w:iCs/>
          <w:sz w:val="26"/>
          <w:szCs w:val="26"/>
        </w:rPr>
        <w:t xml:space="preserve"> ban hành ngày</w:t>
      </w:r>
      <w:r w:rsidR="00811554" w:rsidRPr="004E0E33">
        <w:rPr>
          <w:iCs/>
          <w:spacing w:val="-4"/>
          <w:sz w:val="26"/>
          <w:szCs w:val="26"/>
        </w:rPr>
        <w:t xml:space="preserve"> </w:t>
      </w:r>
      <w:r w:rsidR="00C81B19" w:rsidRPr="004E0E33">
        <w:rPr>
          <w:iCs/>
          <w:sz w:val="26"/>
          <w:szCs w:val="26"/>
          <w:lang w:val="en-US"/>
        </w:rPr>
        <w:t>18/06/2014</w:t>
      </w:r>
      <w:r w:rsidR="00811554" w:rsidRPr="004E0E33">
        <w:rPr>
          <w:iCs/>
          <w:sz w:val="26"/>
          <w:szCs w:val="26"/>
        </w:rPr>
        <w:t>;</w:t>
      </w:r>
    </w:p>
    <w:p w14:paraId="79DE221A" w14:textId="77777777" w:rsidR="005358BF" w:rsidRPr="004E0E33" w:rsidRDefault="00811554" w:rsidP="00CE7D21">
      <w:pPr>
        <w:pStyle w:val="ListParagraph"/>
        <w:numPr>
          <w:ilvl w:val="0"/>
          <w:numId w:val="7"/>
        </w:numPr>
        <w:tabs>
          <w:tab w:val="left" w:pos="851"/>
        </w:tabs>
        <w:spacing w:before="0" w:line="360" w:lineRule="auto"/>
        <w:ind w:left="0" w:firstLine="709"/>
        <w:jc w:val="left"/>
        <w:rPr>
          <w:i/>
          <w:sz w:val="26"/>
          <w:szCs w:val="26"/>
        </w:rPr>
      </w:pPr>
      <w:r w:rsidRPr="004E0E33">
        <w:rPr>
          <w:iCs/>
          <w:sz w:val="26"/>
          <w:szCs w:val="26"/>
        </w:rPr>
        <w:t>Căn cứ vào nhu cầu và khả năng của cả hai</w:t>
      </w:r>
      <w:r w:rsidRPr="004E0E33">
        <w:rPr>
          <w:iCs/>
          <w:spacing w:val="-7"/>
          <w:sz w:val="26"/>
          <w:szCs w:val="26"/>
        </w:rPr>
        <w:t xml:space="preserve"> </w:t>
      </w:r>
      <w:r w:rsidRPr="004E0E33">
        <w:rPr>
          <w:iCs/>
          <w:sz w:val="26"/>
          <w:szCs w:val="26"/>
        </w:rPr>
        <w:t>bên</w:t>
      </w:r>
      <w:r w:rsidRPr="004E0E33">
        <w:rPr>
          <w:i/>
          <w:sz w:val="26"/>
          <w:szCs w:val="26"/>
        </w:rPr>
        <w:t>.</w:t>
      </w:r>
    </w:p>
    <w:p w14:paraId="59CF2712" w14:textId="4C3AADAD" w:rsidR="005358BF" w:rsidRPr="004E0E33" w:rsidRDefault="00CE7D21" w:rsidP="00CE7D21">
      <w:pPr>
        <w:spacing w:line="360" w:lineRule="auto"/>
        <w:ind w:firstLine="709"/>
        <w:jc w:val="both"/>
        <w:rPr>
          <w:bCs/>
          <w:iCs/>
          <w:sz w:val="26"/>
        </w:rPr>
      </w:pPr>
      <w:r>
        <w:rPr>
          <w:bCs/>
          <w:iCs/>
          <w:sz w:val="26"/>
        </w:rPr>
        <w:t xml:space="preserve">- </w:t>
      </w:r>
      <w:r w:rsidR="00811554" w:rsidRPr="004E0E33">
        <w:rPr>
          <w:bCs/>
          <w:iCs/>
          <w:sz w:val="26"/>
        </w:rPr>
        <w:t xml:space="preserve">Hôm nay, ngày </w:t>
      </w:r>
      <w:r w:rsidR="00DD6620">
        <w:rPr>
          <w:bCs/>
          <w:iCs/>
          <w:sz w:val="26"/>
        </w:rPr>
        <w:t xml:space="preserve">     </w:t>
      </w:r>
      <w:r w:rsidR="00A8495B">
        <w:rPr>
          <w:bCs/>
          <w:iCs/>
          <w:sz w:val="26"/>
          <w:lang w:val="vi-VN"/>
        </w:rPr>
        <w:t xml:space="preserve"> </w:t>
      </w:r>
      <w:r w:rsidR="00811554" w:rsidRPr="004E0E33">
        <w:rPr>
          <w:bCs/>
          <w:iCs/>
          <w:sz w:val="26"/>
        </w:rPr>
        <w:t xml:space="preserve">tháng </w:t>
      </w:r>
      <w:r w:rsidR="00DD6620">
        <w:rPr>
          <w:bCs/>
          <w:iCs/>
          <w:sz w:val="26"/>
        </w:rPr>
        <w:t xml:space="preserve">     </w:t>
      </w:r>
      <w:r w:rsidR="00811554" w:rsidRPr="004E0E33">
        <w:rPr>
          <w:bCs/>
          <w:iCs/>
          <w:sz w:val="26"/>
        </w:rPr>
        <w:t xml:space="preserve"> năm 202</w:t>
      </w:r>
      <w:r w:rsidR="005253B6">
        <w:rPr>
          <w:bCs/>
          <w:iCs/>
          <w:sz w:val="26"/>
        </w:rPr>
        <w:t>4</w:t>
      </w:r>
      <w:r w:rsidR="004E0E33">
        <w:rPr>
          <w:bCs/>
          <w:iCs/>
          <w:sz w:val="26"/>
        </w:rPr>
        <w:t xml:space="preserve">, tại văn phòng </w:t>
      </w:r>
      <w:r w:rsidR="00A83056">
        <w:rPr>
          <w:bCs/>
          <w:iCs/>
          <w:sz w:val="26"/>
        </w:rPr>
        <w:t xml:space="preserve"> Công ty TNHH xây dựng Định Sơn </w:t>
      </w:r>
      <w:r w:rsidR="00A8495B">
        <w:rPr>
          <w:bCs/>
          <w:iCs/>
          <w:sz w:val="26"/>
        </w:rPr>
        <w:t>c</w:t>
      </w:r>
      <w:r w:rsidR="00811554" w:rsidRPr="004E0E33">
        <w:rPr>
          <w:bCs/>
          <w:iCs/>
          <w:sz w:val="26"/>
        </w:rPr>
        <w:t>húng tôi gồm:</w:t>
      </w:r>
    </w:p>
    <w:p w14:paraId="7F07E55F" w14:textId="11DDD8D7" w:rsidR="00A83056" w:rsidRDefault="00811554" w:rsidP="00A83056">
      <w:pPr>
        <w:pStyle w:val="Heading2"/>
      </w:pPr>
      <w:r>
        <w:t>BÊN</w:t>
      </w:r>
      <w:r>
        <w:rPr>
          <w:spacing w:val="-3"/>
        </w:rPr>
        <w:t xml:space="preserve"> </w:t>
      </w:r>
      <w:r>
        <w:t>A</w:t>
      </w:r>
      <w:r w:rsidR="000A0E1D">
        <w:t xml:space="preserve"> </w:t>
      </w:r>
      <w:r>
        <w:t xml:space="preserve">: </w:t>
      </w:r>
      <w:r w:rsidR="00A83056">
        <w:rPr>
          <w:lang w:val="en-US"/>
        </w:rPr>
        <w:t xml:space="preserve"> </w:t>
      </w:r>
      <w:r w:rsidR="00A83056" w:rsidRPr="00A83056">
        <w:t>Công Ty Tnhh Xây Dựng Và Kinh Doanh Lâm Sản Hồng Hà</w:t>
      </w:r>
    </w:p>
    <w:p w14:paraId="61B94FCB" w14:textId="6798E988" w:rsidR="00A83056" w:rsidRPr="00573024" w:rsidRDefault="00573024" w:rsidP="00573024">
      <w:pPr>
        <w:pStyle w:val="BodyText"/>
      </w:pPr>
      <w:r>
        <w:t xml:space="preserve">          Đại diên : Ông </w:t>
      </w:r>
      <w:r w:rsidRPr="00573024">
        <w:rPr>
          <w:b/>
          <w:sz w:val="28"/>
          <w:szCs w:val="28"/>
        </w:rPr>
        <w:t>Phương Văn Hà</w:t>
      </w:r>
      <w:r w:rsidRPr="00573024">
        <w:rPr>
          <w:sz w:val="22"/>
        </w:rPr>
        <w:t xml:space="preserve">                    </w:t>
      </w:r>
      <w:r>
        <w:t xml:space="preserve">Chức vụ : </w:t>
      </w:r>
      <w:r w:rsidRPr="00573024">
        <w:rPr>
          <w:b/>
        </w:rPr>
        <w:t>Giám đốc</w:t>
      </w:r>
      <w:bookmarkStart w:id="0" w:name="_GoBack"/>
      <w:bookmarkEnd w:id="0"/>
    </w:p>
    <w:p w14:paraId="6CF779B3" w14:textId="5BDE615D" w:rsidR="00A83056" w:rsidRPr="00A83056" w:rsidRDefault="00A83056" w:rsidP="00A83056">
      <w:pPr>
        <w:pStyle w:val="BodyText"/>
      </w:pPr>
      <w:r>
        <w:rPr>
          <w:lang w:val="en-US"/>
        </w:rPr>
        <w:t xml:space="preserve">          </w:t>
      </w:r>
      <w:r w:rsidRPr="00A83056">
        <w:t>Mã Số Thuế  : 0201716298</w:t>
      </w:r>
    </w:p>
    <w:p w14:paraId="6D04C288" w14:textId="152B339B" w:rsidR="00A83056" w:rsidRPr="00A83056" w:rsidRDefault="00A83056" w:rsidP="00A83056">
      <w:pPr>
        <w:pStyle w:val="BodyText"/>
      </w:pPr>
      <w:r>
        <w:rPr>
          <w:lang w:val="en-US"/>
        </w:rPr>
        <w:t xml:space="preserve">          </w:t>
      </w:r>
      <w:r w:rsidRPr="00A83056">
        <w:t>Địa Chỉ  :  Lô 33-34, Khu Dân Cư Ngọc Xuyên, Tổ Dân Phố Số 8,Phường Ngọc Xuyên, Quận Đồ Sơn, Tp. Hải Phòng, Việt Nam</w:t>
      </w:r>
    </w:p>
    <w:p w14:paraId="1E4AFC80" w14:textId="25D513C9" w:rsidR="001A1419" w:rsidRDefault="00A83056" w:rsidP="00A83056">
      <w:pPr>
        <w:pStyle w:val="BodyText"/>
      </w:pPr>
      <w:r>
        <w:rPr>
          <w:lang w:val="en-US"/>
        </w:rPr>
        <w:t xml:space="preserve">          </w:t>
      </w:r>
      <w:r w:rsidRPr="00A83056">
        <w:t>Số Tài Khoản   25568568   Tại Nh Techcombank - Chi Nhánh Hải Phòng</w:t>
      </w:r>
    </w:p>
    <w:p w14:paraId="0075AF7B" w14:textId="51422F50" w:rsidR="00573024" w:rsidRPr="001065A4" w:rsidRDefault="00811554" w:rsidP="00573024">
      <w:pPr>
        <w:numPr>
          <w:ilvl w:val="0"/>
          <w:numId w:val="10"/>
        </w:numPr>
        <w:spacing w:before="120" w:after="120"/>
        <w:ind w:right="-540"/>
        <w:jc w:val="both"/>
        <w:rPr>
          <w:rFonts w:eastAsia="DengXian"/>
          <w:b/>
          <w:bCs/>
          <w:color w:val="000000"/>
          <w:sz w:val="26"/>
          <w:szCs w:val="26"/>
        </w:rPr>
      </w:pPr>
      <w:r w:rsidRPr="001A1419">
        <w:rPr>
          <w:b/>
        </w:rPr>
        <w:t>BÊN</w:t>
      </w:r>
      <w:r w:rsidRPr="001A1419">
        <w:rPr>
          <w:b/>
          <w:spacing w:val="-3"/>
        </w:rPr>
        <w:t xml:space="preserve"> </w:t>
      </w:r>
      <w:r w:rsidR="00573024">
        <w:rPr>
          <w:b/>
        </w:rPr>
        <w:t>B</w:t>
      </w:r>
      <w:r w:rsidR="00573024">
        <w:rPr>
          <w:b/>
        </w:rPr>
        <w:tab/>
        <w:t xml:space="preserve">   </w:t>
      </w:r>
      <w:r w:rsidR="00573024" w:rsidRPr="000A3416">
        <w:rPr>
          <w:b/>
          <w:bCs/>
          <w:sz w:val="28"/>
          <w:szCs w:val="28"/>
        </w:rPr>
        <w:t>:</w:t>
      </w:r>
      <w:r w:rsidR="00573024">
        <w:rPr>
          <w:b/>
          <w:bCs/>
          <w:sz w:val="28"/>
          <w:szCs w:val="28"/>
        </w:rPr>
        <w:t xml:space="preserve"> </w:t>
      </w:r>
      <w:r w:rsidR="00573024" w:rsidRPr="000A3416">
        <w:rPr>
          <w:b/>
          <w:bCs/>
          <w:sz w:val="28"/>
          <w:szCs w:val="28"/>
        </w:rPr>
        <w:t xml:space="preserve"> </w:t>
      </w:r>
      <w:r w:rsidR="00573024" w:rsidRPr="001065A4">
        <w:rPr>
          <w:rFonts w:eastAsia="DengXian"/>
          <w:b/>
          <w:bCs/>
          <w:color w:val="000000"/>
          <w:sz w:val="26"/>
          <w:szCs w:val="26"/>
        </w:rPr>
        <w:t xml:space="preserve">CÔNG TY TNHH XÂY DỰNG </w:t>
      </w:r>
      <w:r w:rsidR="00573024" w:rsidRPr="001065A4">
        <w:rPr>
          <w:rFonts w:eastAsia="DengXian" w:hint="eastAsia"/>
          <w:b/>
          <w:bCs/>
          <w:color w:val="000000"/>
          <w:sz w:val="26"/>
          <w:szCs w:val="26"/>
        </w:rPr>
        <w:t>Đ</w:t>
      </w:r>
      <w:r w:rsidR="00573024" w:rsidRPr="001065A4">
        <w:rPr>
          <w:rFonts w:eastAsia="DengXian"/>
          <w:b/>
          <w:bCs/>
          <w:color w:val="000000"/>
          <w:sz w:val="26"/>
          <w:szCs w:val="26"/>
        </w:rPr>
        <w:t>ỊNH S</w:t>
      </w:r>
      <w:r w:rsidR="00573024" w:rsidRPr="001065A4">
        <w:rPr>
          <w:rFonts w:eastAsia="DengXian" w:hint="eastAsia"/>
          <w:b/>
          <w:bCs/>
          <w:color w:val="000000"/>
          <w:sz w:val="26"/>
          <w:szCs w:val="26"/>
        </w:rPr>
        <w:t>Ơ</w:t>
      </w:r>
      <w:r w:rsidR="00573024" w:rsidRPr="001065A4">
        <w:rPr>
          <w:rFonts w:eastAsia="DengXian"/>
          <w:b/>
          <w:bCs/>
          <w:color w:val="000000"/>
          <w:sz w:val="26"/>
          <w:szCs w:val="26"/>
        </w:rPr>
        <w:t>N</w:t>
      </w:r>
    </w:p>
    <w:p w14:paraId="3DD9B04A" w14:textId="04FF3455" w:rsidR="00573024" w:rsidRPr="001065A4" w:rsidRDefault="00573024" w:rsidP="00573024">
      <w:pPr>
        <w:numPr>
          <w:ilvl w:val="0"/>
          <w:numId w:val="9"/>
        </w:numPr>
        <w:ind w:left="714" w:hanging="357"/>
        <w:rPr>
          <w:rFonts w:eastAsia="DengXian"/>
          <w:color w:val="000000"/>
          <w:sz w:val="28"/>
          <w:szCs w:val="28"/>
        </w:rPr>
      </w:pPr>
      <w:r w:rsidRPr="001065A4">
        <w:rPr>
          <w:rFonts w:eastAsia="DengXian"/>
          <w:color w:val="000000"/>
          <w:sz w:val="28"/>
          <w:szCs w:val="28"/>
        </w:rPr>
        <w:t>Đại diện:</w:t>
      </w:r>
      <w:r w:rsidRPr="001065A4">
        <w:rPr>
          <w:rFonts w:eastAsia="DengXian"/>
          <w:color w:val="FF0000"/>
          <w:sz w:val="28"/>
          <w:szCs w:val="28"/>
        </w:rPr>
        <w:tab/>
      </w:r>
      <w:r>
        <w:rPr>
          <w:rFonts w:eastAsia="DengXian"/>
          <w:sz w:val="28"/>
          <w:szCs w:val="28"/>
        </w:rPr>
        <w:t xml:space="preserve">Ông </w:t>
      </w:r>
      <w:r w:rsidRPr="001065A4">
        <w:rPr>
          <w:rFonts w:eastAsia="DengXian"/>
          <w:b/>
          <w:sz w:val="28"/>
          <w:szCs w:val="28"/>
        </w:rPr>
        <w:t>Nguyễn Sĩ S</w:t>
      </w:r>
      <w:r w:rsidRPr="001065A4">
        <w:rPr>
          <w:rFonts w:ascii="Cambria" w:eastAsia="DengXian" w:hAnsi="Cambria" w:cs="Cambria"/>
          <w:b/>
          <w:sz w:val="28"/>
          <w:szCs w:val="28"/>
        </w:rPr>
        <w:t>ơ</w:t>
      </w:r>
      <w:r w:rsidRPr="001065A4">
        <w:rPr>
          <w:rFonts w:eastAsia="DengXian"/>
          <w:b/>
          <w:sz w:val="28"/>
          <w:szCs w:val="28"/>
        </w:rPr>
        <w:t>n</w:t>
      </w:r>
      <w:r w:rsidRPr="001065A4">
        <w:rPr>
          <w:rFonts w:eastAsia="DengXian"/>
          <w:sz w:val="28"/>
          <w:szCs w:val="28"/>
        </w:rPr>
        <w:t xml:space="preserve">   </w:t>
      </w:r>
      <w:r w:rsidRPr="001065A4">
        <w:rPr>
          <w:rFonts w:eastAsia="DengXian"/>
          <w:color w:val="FF0000"/>
          <w:sz w:val="28"/>
          <w:szCs w:val="28"/>
        </w:rPr>
        <w:tab/>
      </w:r>
      <w:r w:rsidRPr="001065A4">
        <w:rPr>
          <w:rFonts w:eastAsia="DengXian"/>
          <w:color w:val="FF0000"/>
          <w:sz w:val="28"/>
          <w:szCs w:val="28"/>
        </w:rPr>
        <w:tab/>
      </w:r>
      <w:r w:rsidRPr="001065A4">
        <w:rPr>
          <w:rFonts w:eastAsia="DengXian"/>
          <w:color w:val="000000"/>
          <w:sz w:val="28"/>
          <w:szCs w:val="28"/>
        </w:rPr>
        <w:t>Chức vụ</w:t>
      </w:r>
      <w:r w:rsidRPr="001065A4">
        <w:rPr>
          <w:rFonts w:eastAsia="DengXian"/>
          <w:b/>
          <w:color w:val="000000"/>
          <w:sz w:val="28"/>
          <w:szCs w:val="28"/>
        </w:rPr>
        <w:t xml:space="preserve"> : </w:t>
      </w:r>
      <w:r>
        <w:rPr>
          <w:rFonts w:eastAsia="DengXian"/>
          <w:b/>
          <w:color w:val="000000"/>
          <w:sz w:val="28"/>
          <w:szCs w:val="28"/>
        </w:rPr>
        <w:t xml:space="preserve">Giám </w:t>
      </w:r>
      <w:r w:rsidRPr="001065A4">
        <w:rPr>
          <w:rFonts w:eastAsia="DengXian"/>
          <w:b/>
          <w:color w:val="000000"/>
          <w:sz w:val="28"/>
          <w:szCs w:val="28"/>
        </w:rPr>
        <w:t>đốc</w:t>
      </w:r>
    </w:p>
    <w:p w14:paraId="634CDFF9" w14:textId="77777777" w:rsidR="00573024" w:rsidRPr="001065A4" w:rsidRDefault="00573024" w:rsidP="00573024">
      <w:pPr>
        <w:numPr>
          <w:ilvl w:val="0"/>
          <w:numId w:val="9"/>
        </w:numPr>
        <w:ind w:left="714" w:hanging="357"/>
        <w:rPr>
          <w:rFonts w:eastAsia="DengXian"/>
          <w:color w:val="000000"/>
          <w:sz w:val="28"/>
          <w:szCs w:val="28"/>
        </w:rPr>
      </w:pPr>
      <w:r w:rsidRPr="001065A4">
        <w:rPr>
          <w:rFonts w:eastAsia="DengXian"/>
          <w:color w:val="000000"/>
          <w:sz w:val="28"/>
          <w:szCs w:val="28"/>
        </w:rPr>
        <w:t>Địa chỉ</w:t>
      </w:r>
      <w:r w:rsidRPr="001065A4">
        <w:rPr>
          <w:rFonts w:eastAsia="DengXian"/>
          <w:color w:val="FF0000"/>
          <w:sz w:val="28"/>
          <w:szCs w:val="28"/>
        </w:rPr>
        <w:t>:</w:t>
      </w:r>
      <w:r w:rsidRPr="001065A4">
        <w:rPr>
          <w:rFonts w:eastAsia="DengXian"/>
          <w:sz w:val="28"/>
          <w:szCs w:val="28"/>
        </w:rPr>
        <w:t xml:space="preserve">  Thôn 1 (tại nhà Ông Nguyễn Sĩ </w:t>
      </w:r>
      <w:r w:rsidRPr="001065A4">
        <w:rPr>
          <w:rFonts w:ascii="Cambria" w:eastAsia="DengXian" w:hAnsi="Cambria" w:cs="Cambria"/>
          <w:sz w:val="28"/>
          <w:szCs w:val="28"/>
        </w:rPr>
        <w:t>Đ</w:t>
      </w:r>
      <w:r w:rsidRPr="001065A4">
        <w:rPr>
          <w:rFonts w:eastAsia="DengXian"/>
          <w:sz w:val="28"/>
          <w:szCs w:val="28"/>
        </w:rPr>
        <w:t xml:space="preserve">ịnh), Xã Kiến Quốc, Huyện Kiến Thuỵ, Thành phố Hải Phòng.      </w:t>
      </w:r>
    </w:p>
    <w:p w14:paraId="173937A4" w14:textId="77777777" w:rsidR="00573024" w:rsidRPr="001065A4" w:rsidRDefault="00573024" w:rsidP="00573024">
      <w:pPr>
        <w:numPr>
          <w:ilvl w:val="0"/>
          <w:numId w:val="9"/>
        </w:numPr>
        <w:ind w:left="714" w:hanging="357"/>
        <w:rPr>
          <w:rFonts w:eastAsia="DengXian"/>
          <w:color w:val="000000"/>
          <w:sz w:val="28"/>
          <w:szCs w:val="28"/>
        </w:rPr>
      </w:pPr>
      <w:r w:rsidRPr="001065A4">
        <w:rPr>
          <w:rFonts w:eastAsia="DengXian"/>
          <w:sz w:val="28"/>
          <w:szCs w:val="28"/>
        </w:rPr>
        <w:t xml:space="preserve"> </w:t>
      </w:r>
      <w:r w:rsidRPr="001065A4">
        <w:rPr>
          <w:rFonts w:eastAsia="DengXian"/>
          <w:color w:val="000000"/>
          <w:sz w:val="28"/>
          <w:szCs w:val="28"/>
        </w:rPr>
        <w:t>Mã số thuế</w:t>
      </w:r>
      <w:r w:rsidRPr="001065A4">
        <w:rPr>
          <w:rFonts w:eastAsia="DengXian"/>
          <w:sz w:val="28"/>
          <w:szCs w:val="28"/>
        </w:rPr>
        <w:t>: 0202111150</w:t>
      </w:r>
    </w:p>
    <w:p w14:paraId="09183C70" w14:textId="77777777" w:rsidR="00573024" w:rsidRPr="001065A4" w:rsidRDefault="00573024" w:rsidP="00573024">
      <w:pPr>
        <w:numPr>
          <w:ilvl w:val="0"/>
          <w:numId w:val="9"/>
        </w:numPr>
        <w:rPr>
          <w:rFonts w:eastAsia="DengXian"/>
          <w:color w:val="000000"/>
          <w:sz w:val="28"/>
          <w:szCs w:val="28"/>
        </w:rPr>
      </w:pPr>
      <w:r>
        <w:rPr>
          <w:rFonts w:eastAsia="DengXian"/>
          <w:color w:val="000000"/>
          <w:sz w:val="28"/>
          <w:szCs w:val="28"/>
        </w:rPr>
        <w:t xml:space="preserve"> </w:t>
      </w:r>
      <w:r w:rsidRPr="001065A4">
        <w:rPr>
          <w:rFonts w:eastAsia="DengXian"/>
          <w:color w:val="000000"/>
          <w:sz w:val="28"/>
          <w:szCs w:val="28"/>
        </w:rPr>
        <w:t>Tài khoản số:  3456888888 ACB chi nhánh Hải Phòng</w:t>
      </w:r>
    </w:p>
    <w:p w14:paraId="26BB0BE1" w14:textId="10BC1FAB" w:rsidR="007C3F68" w:rsidRDefault="007C3F68" w:rsidP="00573024">
      <w:pPr>
        <w:pStyle w:val="BodyText"/>
        <w:tabs>
          <w:tab w:val="left" w:pos="1540"/>
        </w:tabs>
        <w:spacing w:before="0" w:line="276" w:lineRule="auto"/>
        <w:ind w:left="0" w:firstLine="709"/>
        <w:rPr>
          <w:lang w:val="en-US"/>
        </w:rPr>
      </w:pPr>
    </w:p>
    <w:p w14:paraId="0F7262B1" w14:textId="77777777" w:rsidR="001A1419" w:rsidRPr="007C3F68" w:rsidRDefault="001A1419" w:rsidP="00923243">
      <w:pPr>
        <w:pStyle w:val="BodyText"/>
        <w:spacing w:before="0" w:line="276" w:lineRule="auto"/>
        <w:ind w:left="0" w:firstLine="709"/>
        <w:rPr>
          <w:lang w:val="en-US"/>
        </w:rPr>
      </w:pPr>
    </w:p>
    <w:p w14:paraId="2096268D" w14:textId="60FBA242" w:rsidR="005358BF" w:rsidRPr="001A1419" w:rsidRDefault="00811554" w:rsidP="00CE7D21">
      <w:pPr>
        <w:spacing w:line="360" w:lineRule="auto"/>
        <w:ind w:firstLine="709"/>
        <w:jc w:val="both"/>
        <w:rPr>
          <w:iCs/>
          <w:sz w:val="26"/>
          <w:szCs w:val="26"/>
        </w:rPr>
      </w:pPr>
      <w:r w:rsidRPr="001A1419">
        <w:rPr>
          <w:iCs/>
          <w:sz w:val="26"/>
          <w:szCs w:val="26"/>
        </w:rPr>
        <w:t>Sau khi bàn bạc, hai bên thoả thuận ký kết hợp đồng kinh tế với các điều khoản sau đây:</w:t>
      </w:r>
    </w:p>
    <w:p w14:paraId="3B51A219" w14:textId="1F18C289" w:rsidR="005358BF" w:rsidRPr="00A30E1E" w:rsidRDefault="00811554" w:rsidP="00CE7D21">
      <w:pPr>
        <w:spacing w:line="360" w:lineRule="auto"/>
        <w:ind w:firstLine="709"/>
        <w:jc w:val="both"/>
        <w:rPr>
          <w:b/>
          <w:sz w:val="26"/>
        </w:rPr>
      </w:pPr>
      <w:r w:rsidRPr="00A30E1E">
        <w:rPr>
          <w:b/>
          <w:sz w:val="26"/>
        </w:rPr>
        <w:t>ĐIỀU I: QUY CÁCH - SỐ LƯỢNG - GIÁ CẢ</w:t>
      </w:r>
    </w:p>
    <w:p w14:paraId="20795818" w14:textId="477A6478" w:rsidR="00792183" w:rsidRPr="001A1419" w:rsidRDefault="002C2AD0" w:rsidP="00D35698">
      <w:pPr>
        <w:pStyle w:val="BodyText"/>
        <w:spacing w:before="0" w:line="360" w:lineRule="auto"/>
        <w:ind w:left="0" w:firstLine="709"/>
        <w:rPr>
          <w:b/>
          <w:bCs/>
          <w:i/>
          <w:iCs/>
          <w:sz w:val="24"/>
          <w:lang w:val="en-US"/>
        </w:rPr>
      </w:pPr>
      <w:r>
        <w:t>The</w:t>
      </w:r>
      <w:r>
        <w:rPr>
          <w:lang w:val="vi-VN"/>
        </w:rPr>
        <w:t xml:space="preserve">o yêu cầu của </w:t>
      </w:r>
      <w:r w:rsidR="00811554" w:rsidRPr="00A30E1E">
        <w:t>Bên A</w:t>
      </w:r>
      <w:r>
        <w:rPr>
          <w:lang w:val="vi-VN"/>
        </w:rPr>
        <w:t>, bên B sẽ cung cấp cho bên A hàng hoá và dịch vụ bao gồm: Gia công, chế tạo, vận chuyển, lắp đặt</w:t>
      </w:r>
      <w:r w:rsidR="00573024">
        <w:rPr>
          <w:lang w:val="en-US"/>
        </w:rPr>
        <w:t xml:space="preserve"> mái tôn </w:t>
      </w:r>
      <w:r w:rsidR="0038439A">
        <w:rPr>
          <w:lang w:val="en-US"/>
        </w:rPr>
        <w:t xml:space="preserve">, cửa nhôm kính, </w:t>
      </w:r>
      <w:r w:rsidR="00573024">
        <w:rPr>
          <w:lang w:val="en-US"/>
        </w:rPr>
        <w:t xml:space="preserve">lan can inox 304 </w:t>
      </w:r>
      <w:r w:rsidR="00811554" w:rsidRPr="00A30E1E">
        <w:t xml:space="preserve">hoàn thiện </w:t>
      </w:r>
      <w:r w:rsidR="00F21BE4" w:rsidRPr="00A30E1E">
        <w:rPr>
          <w:lang w:val="en-US"/>
        </w:rPr>
        <w:t xml:space="preserve">phục vụ </w:t>
      </w:r>
      <w:r w:rsidR="00F21BE4" w:rsidRPr="00A30E1E">
        <w:t xml:space="preserve">thi công </w:t>
      </w:r>
      <w:r w:rsidR="001A1419">
        <w:rPr>
          <w:lang w:val="en-US"/>
        </w:rPr>
        <w:t>công trình</w:t>
      </w:r>
      <w:r w:rsidR="001A1419" w:rsidRPr="001A1419">
        <w:rPr>
          <w:b/>
          <w:bCs/>
          <w:i/>
          <w:iCs/>
          <w:lang w:val="en-US"/>
        </w:rPr>
        <w:t>:</w:t>
      </w:r>
      <w:r w:rsidR="00573024">
        <w:rPr>
          <w:b/>
          <w:bCs/>
          <w:i/>
          <w:iCs/>
          <w:lang w:val="en-US"/>
        </w:rPr>
        <w:t>TRƯỜNG TIỂU HỌC NGỌC XUYÊN</w:t>
      </w:r>
    </w:p>
    <w:p w14:paraId="2B540216" w14:textId="361A8DED" w:rsidR="00C663F8" w:rsidRPr="00627340" w:rsidRDefault="00955AD7" w:rsidP="00955AD7">
      <w:pPr>
        <w:ind w:firstLine="709"/>
        <w:jc w:val="both"/>
        <w:rPr>
          <w:b/>
          <w:bCs/>
          <w:color w:val="000000"/>
          <w:sz w:val="26"/>
          <w:szCs w:val="26"/>
        </w:rPr>
      </w:pPr>
      <w:r>
        <w:rPr>
          <w:bCs/>
          <w:sz w:val="26"/>
          <w:szCs w:val="26"/>
        </w:rPr>
        <w:t xml:space="preserve">- </w:t>
      </w:r>
      <w:r w:rsidR="001D066C">
        <w:rPr>
          <w:bCs/>
          <w:sz w:val="26"/>
          <w:szCs w:val="26"/>
        </w:rPr>
        <w:t>Số lượng theo biên bản nghiệm thu thực tế tại công trường</w:t>
      </w:r>
      <w:r>
        <w:rPr>
          <w:bCs/>
          <w:sz w:val="26"/>
          <w:szCs w:val="26"/>
        </w:rPr>
        <w:t>;</w:t>
      </w:r>
    </w:p>
    <w:p w14:paraId="79405D76" w14:textId="2520782D" w:rsidR="000E6A01" w:rsidRDefault="00D921DB" w:rsidP="00CE7D21">
      <w:pPr>
        <w:pStyle w:val="BodyText"/>
        <w:spacing w:before="0" w:line="360" w:lineRule="auto"/>
        <w:ind w:left="0" w:firstLine="709"/>
        <w:rPr>
          <w:lang w:val="en-US"/>
        </w:rPr>
      </w:pPr>
      <w:r w:rsidRPr="00A30E1E">
        <w:rPr>
          <w:lang w:val="en-US"/>
        </w:rPr>
        <w:t>-</w:t>
      </w:r>
      <w:r w:rsidR="000E6A01">
        <w:rPr>
          <w:lang w:val="vi-VN"/>
        </w:rPr>
        <w:t xml:space="preserve"> Đơn giá</w:t>
      </w:r>
      <w:r w:rsidR="00955AD7">
        <w:rPr>
          <w:lang w:val="en-US"/>
        </w:rPr>
        <w:t xml:space="preserve"> theo báo giá và</w:t>
      </w:r>
      <w:r w:rsidR="000E6A01">
        <w:rPr>
          <w:lang w:val="vi-VN"/>
        </w:rPr>
        <w:t xml:space="preserve"> cố định trong suốt thời gian thực hiện hợp đồng;</w:t>
      </w:r>
      <w:r w:rsidRPr="00A30E1E">
        <w:rPr>
          <w:lang w:val="en-US"/>
        </w:rPr>
        <w:t xml:space="preserve"> </w:t>
      </w:r>
    </w:p>
    <w:p w14:paraId="66536C91" w14:textId="6A3B31BC" w:rsidR="00F144DE" w:rsidRPr="000E6A01" w:rsidRDefault="000E6A01" w:rsidP="00CE7D21">
      <w:pPr>
        <w:pStyle w:val="BodyText"/>
        <w:spacing w:before="0" w:line="360" w:lineRule="auto"/>
        <w:ind w:left="0" w:firstLine="709"/>
        <w:rPr>
          <w:lang w:val="vi-VN"/>
        </w:rPr>
      </w:pPr>
      <w:r>
        <w:rPr>
          <w:lang w:val="vi-VN"/>
        </w:rPr>
        <w:t xml:space="preserve">- </w:t>
      </w:r>
      <w:r w:rsidR="00576068" w:rsidRPr="00A30E1E">
        <w:t xml:space="preserve">Khối lượng thanh quyết toán được tính theo khối lượng thi công thực tế </w:t>
      </w:r>
      <w:r>
        <w:t>tại</w:t>
      </w:r>
      <w:r>
        <w:rPr>
          <w:lang w:val="vi-VN"/>
        </w:rPr>
        <w:t xml:space="preserve"> công trình </w:t>
      </w:r>
      <w:r>
        <w:rPr>
          <w:lang w:val="vi-VN"/>
        </w:rPr>
        <w:lastRenderedPageBreak/>
        <w:t>có sự xác nhận của hai bên.</w:t>
      </w:r>
    </w:p>
    <w:p w14:paraId="08216B0F" w14:textId="77777777" w:rsidR="00F144DE" w:rsidRPr="00A30E1E" w:rsidRDefault="00576068" w:rsidP="00CE7D21">
      <w:pPr>
        <w:pStyle w:val="BodyText"/>
        <w:spacing w:before="0" w:line="360" w:lineRule="auto"/>
        <w:ind w:left="0" w:firstLine="709"/>
        <w:rPr>
          <w:b/>
          <w:bCs/>
        </w:rPr>
      </w:pPr>
      <w:r w:rsidRPr="00A30E1E">
        <w:rPr>
          <w:b/>
          <w:bCs/>
        </w:rPr>
        <w:t>ĐIỀU II: THỜI HẠN VÀ HÌNH THỨC THANH TOÁN</w:t>
      </w:r>
    </w:p>
    <w:p w14:paraId="08D50EAF" w14:textId="16D483BF" w:rsidR="00F144DE" w:rsidRPr="00A30E1E" w:rsidRDefault="00F144DE" w:rsidP="00CE7D21">
      <w:pPr>
        <w:pStyle w:val="BodyText"/>
        <w:spacing w:before="0" w:line="360" w:lineRule="auto"/>
        <w:ind w:left="0" w:firstLine="709"/>
        <w:rPr>
          <w:lang w:val="en-US"/>
        </w:rPr>
      </w:pPr>
      <w:r w:rsidRPr="00A30E1E">
        <w:rPr>
          <w:bCs/>
          <w:lang w:val="en-US"/>
        </w:rPr>
        <w:t xml:space="preserve">- </w:t>
      </w:r>
      <w:r w:rsidR="00576068" w:rsidRPr="00A30E1E">
        <w:rPr>
          <w:b/>
        </w:rPr>
        <w:t xml:space="preserve">Thời hạn thanh toán: </w:t>
      </w:r>
      <w:r w:rsidR="00576068" w:rsidRPr="00A30E1E">
        <w:t xml:space="preserve">Bên A sẽ thanh </w:t>
      </w:r>
      <w:r w:rsidR="00942DF1" w:rsidRPr="00A30E1E">
        <w:t xml:space="preserve">toán cho bên B làm </w:t>
      </w:r>
      <w:r w:rsidR="003C0C68">
        <w:rPr>
          <w:lang w:val="en-US"/>
        </w:rPr>
        <w:t>1</w:t>
      </w:r>
      <w:r w:rsidRPr="00A30E1E">
        <w:rPr>
          <w:lang w:val="en-US"/>
        </w:rPr>
        <w:t xml:space="preserve"> lần như sau</w:t>
      </w:r>
      <w:r w:rsidR="00902608">
        <w:rPr>
          <w:lang w:val="en-US"/>
        </w:rPr>
        <w:t>.</w:t>
      </w:r>
    </w:p>
    <w:p w14:paraId="63EE32D7" w14:textId="399A8BCD" w:rsidR="004A73E3" w:rsidRDefault="00981316" w:rsidP="003C0C68">
      <w:pPr>
        <w:tabs>
          <w:tab w:val="left" w:pos="360"/>
          <w:tab w:val="left" w:pos="720"/>
        </w:tabs>
        <w:spacing w:line="288" w:lineRule="auto"/>
        <w:ind w:right="16"/>
        <w:jc w:val="both"/>
      </w:pPr>
      <w:r w:rsidRPr="00CC6E98">
        <w:rPr>
          <w:bCs/>
          <w:color w:val="000000" w:themeColor="text1"/>
          <w:sz w:val="26"/>
          <w:szCs w:val="26"/>
        </w:rPr>
        <w:t xml:space="preserve">           </w:t>
      </w:r>
      <w:r w:rsidR="0031280B" w:rsidRPr="00F144DE">
        <w:t xml:space="preserve">Sau khi bên B </w:t>
      </w:r>
      <w:r w:rsidR="00942DF1" w:rsidRPr="00F144DE">
        <w:t>lắp đặt</w:t>
      </w:r>
      <w:r>
        <w:t xml:space="preserve"> ho</w:t>
      </w:r>
      <w:r w:rsidRPr="00981316">
        <w:t>àn</w:t>
      </w:r>
      <w:r>
        <w:t xml:space="preserve"> thi</w:t>
      </w:r>
      <w:r w:rsidRPr="00981316">
        <w:t>ện</w:t>
      </w:r>
      <w:r w:rsidR="00942DF1" w:rsidRPr="00F144DE">
        <w:t xml:space="preserve"> xong </w:t>
      </w:r>
      <w:r>
        <w:t xml:space="preserve">100% </w:t>
      </w:r>
      <w:r w:rsidR="00942DF1" w:rsidRPr="00F144DE">
        <w:t>các hạng mục của công trình</w:t>
      </w:r>
      <w:r w:rsidR="00A16658">
        <w:t xml:space="preserve"> theo hợp đồng</w:t>
      </w:r>
      <w:r>
        <w:t xml:space="preserve"> v</w:t>
      </w:r>
      <w:r w:rsidRPr="00981316">
        <w:t>à</w:t>
      </w:r>
      <w:r>
        <w:t xml:space="preserve"> đư</w:t>
      </w:r>
      <w:r w:rsidRPr="00981316">
        <w:t>ợc</w:t>
      </w:r>
      <w:r>
        <w:t xml:space="preserve"> hai b</w:t>
      </w:r>
      <w:r w:rsidRPr="00981316">
        <w:t>ê</w:t>
      </w:r>
      <w:r>
        <w:t>n k</w:t>
      </w:r>
      <w:r w:rsidRPr="00981316">
        <w:t>ý</w:t>
      </w:r>
      <w:r>
        <w:t xml:space="preserve"> x</w:t>
      </w:r>
      <w:r w:rsidRPr="00981316">
        <w:t>ác</w:t>
      </w:r>
      <w:r>
        <w:t xml:space="preserve"> nh</w:t>
      </w:r>
      <w:r w:rsidRPr="00981316">
        <w:t>ận</w:t>
      </w:r>
      <w:r>
        <w:t xml:space="preserve"> nghi</w:t>
      </w:r>
      <w:r w:rsidRPr="00981316">
        <w:t>ệm</w:t>
      </w:r>
      <w:r>
        <w:t xml:space="preserve"> thu</w:t>
      </w:r>
      <w:r w:rsidR="00942DF1" w:rsidRPr="00F144DE">
        <w:t xml:space="preserve"> thì bên A </w:t>
      </w:r>
      <w:r w:rsidR="00A16658">
        <w:t>thanh toán</w:t>
      </w:r>
      <w:r w:rsidR="00942DF1" w:rsidRPr="00F144DE">
        <w:t xml:space="preserve"> cho bên B</w:t>
      </w:r>
      <w:r w:rsidR="00CB3B9E">
        <w:t xml:space="preserve"> </w:t>
      </w:r>
      <w:r w:rsidR="000E6A01">
        <w:t>đến</w:t>
      </w:r>
      <w:r w:rsidR="000E6A01">
        <w:rPr>
          <w:lang w:val="vi-VN"/>
        </w:rPr>
        <w:t xml:space="preserve"> </w:t>
      </w:r>
      <w:r w:rsidR="003C0C68">
        <w:t>100</w:t>
      </w:r>
      <w:r w:rsidR="000E6A01">
        <w:rPr>
          <w:lang w:val="vi-VN"/>
        </w:rPr>
        <w:t xml:space="preserve">% giá </w:t>
      </w:r>
      <w:r w:rsidR="003C0C68">
        <w:t>quyết toán</w:t>
      </w:r>
      <w:r w:rsidR="000E6A01">
        <w:rPr>
          <w:lang w:val="vi-VN"/>
        </w:rPr>
        <w:t xml:space="preserve"> </w:t>
      </w:r>
      <w:r w:rsidR="00CB3B9E">
        <w:t>t</w:t>
      </w:r>
      <w:r w:rsidR="00A16658">
        <w:t>rong thời hạn 0</w:t>
      </w:r>
      <w:r w:rsidR="00CB3B9E">
        <w:t>7</w:t>
      </w:r>
      <w:r w:rsidR="00A16658">
        <w:t xml:space="preserve"> ngày kể từ ngày bên </w:t>
      </w:r>
      <w:r w:rsidR="00AF33B4">
        <w:t>B</w:t>
      </w:r>
      <w:r w:rsidR="00CB3B9E">
        <w:t xml:space="preserve"> </w:t>
      </w:r>
      <w:r w:rsidR="00AF33B4">
        <w:t>hoàn thành việc lắp đặt và được nghiệm thu</w:t>
      </w:r>
      <w:r w:rsidR="000E6A01">
        <w:rPr>
          <w:lang w:val="vi-VN"/>
        </w:rPr>
        <w:t xml:space="preserve"> với TVGS và Chủ đầu tư</w:t>
      </w:r>
      <w:r w:rsidR="00A16658">
        <w:t>.</w:t>
      </w:r>
      <w:r w:rsidR="00902608">
        <w:t xml:space="preserve"> </w:t>
      </w:r>
    </w:p>
    <w:p w14:paraId="79493741" w14:textId="77777777" w:rsidR="00CB3B9E" w:rsidRPr="00A30E1E" w:rsidRDefault="00CB3B9E" w:rsidP="00A8495B">
      <w:pPr>
        <w:spacing w:line="288" w:lineRule="auto"/>
        <w:ind w:firstLine="709"/>
        <w:jc w:val="both"/>
        <w:rPr>
          <w:sz w:val="26"/>
          <w:szCs w:val="26"/>
        </w:rPr>
      </w:pPr>
      <w:r w:rsidRPr="00A30E1E">
        <w:rPr>
          <w:sz w:val="26"/>
          <w:szCs w:val="26"/>
        </w:rPr>
        <w:t>Hồ sơ thanh toán bao gồm:</w:t>
      </w:r>
    </w:p>
    <w:p w14:paraId="08D9AF14" w14:textId="67D9ADC6" w:rsidR="00CB3B9E" w:rsidRPr="00A30E1E" w:rsidRDefault="00CB3B9E" w:rsidP="00CB3B9E">
      <w:pPr>
        <w:spacing w:line="288" w:lineRule="auto"/>
        <w:ind w:firstLine="360"/>
        <w:jc w:val="both"/>
        <w:rPr>
          <w:sz w:val="26"/>
          <w:szCs w:val="26"/>
        </w:rPr>
      </w:pPr>
      <w:r w:rsidRPr="00A30E1E">
        <w:rPr>
          <w:sz w:val="26"/>
          <w:szCs w:val="26"/>
        </w:rPr>
        <w:tab/>
        <w:t>+ Biên bản xác nhận khối lượng hoàn thành được người có thẩm quyền của hai bên ký nhận;</w:t>
      </w:r>
    </w:p>
    <w:p w14:paraId="221E4C7D" w14:textId="3495E3FF" w:rsidR="00CB3B9E" w:rsidRPr="00A30E1E" w:rsidRDefault="00CB3B9E" w:rsidP="00CB3B9E">
      <w:pPr>
        <w:spacing w:line="288" w:lineRule="auto"/>
        <w:ind w:firstLine="360"/>
        <w:jc w:val="both"/>
        <w:rPr>
          <w:sz w:val="26"/>
          <w:szCs w:val="26"/>
        </w:rPr>
      </w:pPr>
      <w:r w:rsidRPr="00A30E1E">
        <w:rPr>
          <w:sz w:val="26"/>
          <w:szCs w:val="26"/>
        </w:rPr>
        <w:tab/>
        <w:t>+ Biên bản xác nhận giá trị hoàn thành;</w:t>
      </w:r>
    </w:p>
    <w:p w14:paraId="7F69100D" w14:textId="25702608" w:rsidR="00CB3B9E" w:rsidRPr="00A30E1E" w:rsidRDefault="00CB3B9E" w:rsidP="00CB3B9E">
      <w:pPr>
        <w:spacing w:line="288" w:lineRule="auto"/>
        <w:ind w:firstLine="360"/>
        <w:jc w:val="both"/>
        <w:rPr>
          <w:sz w:val="26"/>
          <w:szCs w:val="26"/>
        </w:rPr>
      </w:pPr>
      <w:r w:rsidRPr="00A30E1E">
        <w:rPr>
          <w:sz w:val="26"/>
          <w:szCs w:val="26"/>
        </w:rPr>
        <w:tab/>
        <w:t>+ Biên bản đối chiếu công nợ;</w:t>
      </w:r>
    </w:p>
    <w:p w14:paraId="7C99CF36" w14:textId="5A6FD772" w:rsidR="00CB3B9E" w:rsidRPr="00A30E1E" w:rsidRDefault="00CB3B9E" w:rsidP="00CB3B9E">
      <w:pPr>
        <w:spacing w:line="288" w:lineRule="auto"/>
        <w:jc w:val="both"/>
        <w:rPr>
          <w:sz w:val="26"/>
          <w:szCs w:val="26"/>
        </w:rPr>
      </w:pPr>
      <w:r w:rsidRPr="00A30E1E">
        <w:rPr>
          <w:sz w:val="26"/>
          <w:szCs w:val="26"/>
        </w:rPr>
        <w:t xml:space="preserve">           + Hoá đơn giá trị gia tăng (GTGT);</w:t>
      </w:r>
    </w:p>
    <w:p w14:paraId="33AF3AA3" w14:textId="28EB4F69" w:rsidR="00CB3B9E" w:rsidRDefault="00CB3B9E" w:rsidP="00CB3B9E">
      <w:pPr>
        <w:spacing w:line="288" w:lineRule="auto"/>
        <w:jc w:val="both"/>
        <w:rPr>
          <w:sz w:val="26"/>
          <w:szCs w:val="26"/>
        </w:rPr>
      </w:pPr>
      <w:r w:rsidRPr="00A30E1E">
        <w:rPr>
          <w:sz w:val="26"/>
          <w:szCs w:val="26"/>
        </w:rPr>
        <w:t xml:space="preserve">           + Giấy </w:t>
      </w:r>
      <w:r w:rsidRPr="00A30E1E">
        <w:rPr>
          <w:rFonts w:hint="eastAsia"/>
          <w:sz w:val="26"/>
          <w:szCs w:val="26"/>
        </w:rPr>
        <w:t>đ</w:t>
      </w:r>
      <w:r w:rsidRPr="00A30E1E">
        <w:rPr>
          <w:sz w:val="26"/>
          <w:szCs w:val="26"/>
        </w:rPr>
        <w:t>ề nghị thanh toán;</w:t>
      </w:r>
    </w:p>
    <w:p w14:paraId="392CCBC4" w14:textId="3295B2DC" w:rsidR="000E6A01" w:rsidRDefault="000E6A01" w:rsidP="002E0489">
      <w:pPr>
        <w:spacing w:line="288" w:lineRule="auto"/>
        <w:ind w:firstLine="709"/>
        <w:jc w:val="both"/>
        <w:rPr>
          <w:sz w:val="26"/>
          <w:szCs w:val="26"/>
        </w:rPr>
      </w:pPr>
      <w:r>
        <w:rPr>
          <w:sz w:val="26"/>
          <w:szCs w:val="26"/>
          <w:lang w:val="vi-VN"/>
        </w:rPr>
        <w:t>+ Các giấy tờ liên quan tới hồ sơ quản lý chất lượng của vật liệu, CO, CQ…</w:t>
      </w:r>
    </w:p>
    <w:p w14:paraId="79529E72" w14:textId="784AC690" w:rsidR="003C0C68" w:rsidRPr="003C0C68" w:rsidRDefault="003C0C68" w:rsidP="002E0489">
      <w:pPr>
        <w:spacing w:line="288" w:lineRule="auto"/>
        <w:ind w:firstLine="709"/>
        <w:jc w:val="both"/>
        <w:rPr>
          <w:sz w:val="26"/>
          <w:szCs w:val="26"/>
        </w:rPr>
      </w:pPr>
      <w:r>
        <w:rPr>
          <w:sz w:val="26"/>
          <w:szCs w:val="26"/>
        </w:rPr>
        <w:t>+ Giấy bảo hành công trình 12 tháng.</w:t>
      </w:r>
    </w:p>
    <w:p w14:paraId="26739608" w14:textId="2B90F069" w:rsidR="004A73E3" w:rsidRDefault="004A73E3" w:rsidP="00CE7D21">
      <w:pPr>
        <w:pStyle w:val="BodyText"/>
        <w:spacing w:before="0" w:line="360" w:lineRule="auto"/>
        <w:ind w:left="0" w:firstLine="709"/>
        <w:rPr>
          <w:lang w:val="en-US"/>
        </w:rPr>
      </w:pPr>
      <w:r>
        <w:rPr>
          <w:lang w:val="en-US"/>
        </w:rPr>
        <w:t xml:space="preserve">- </w:t>
      </w:r>
      <w:r w:rsidR="00810FE0">
        <w:rPr>
          <w:b/>
        </w:rPr>
        <w:t xml:space="preserve">Hình thức thanh toán: </w:t>
      </w:r>
      <w:r w:rsidR="00810FE0">
        <w:t>Chuyển khoản</w:t>
      </w:r>
      <w:r>
        <w:rPr>
          <w:lang w:val="en-US"/>
        </w:rPr>
        <w:t xml:space="preserve"> vào tài khoản đã ghi trong hợp đồng</w:t>
      </w:r>
      <w:r w:rsidR="00CB3B9E">
        <w:rPr>
          <w:lang w:val="en-US"/>
        </w:rPr>
        <w:t>.</w:t>
      </w:r>
    </w:p>
    <w:p w14:paraId="7263B965" w14:textId="3E3790BF" w:rsidR="00CB3B9E" w:rsidRDefault="00CB3B9E" w:rsidP="00CE7D21">
      <w:pPr>
        <w:pStyle w:val="BodyText"/>
        <w:spacing w:before="0" w:line="360" w:lineRule="auto"/>
        <w:ind w:left="0" w:firstLine="709"/>
        <w:rPr>
          <w:lang w:val="en-US"/>
        </w:rPr>
      </w:pPr>
      <w:r w:rsidRPr="000804D7">
        <w:rPr>
          <w:b/>
          <w:lang w:val="en-US"/>
        </w:rPr>
        <w:t>- Đồng tiền thanh toán:</w:t>
      </w:r>
      <w:r>
        <w:rPr>
          <w:lang w:val="en-US"/>
        </w:rPr>
        <w:t xml:space="preserve"> Vi</w:t>
      </w:r>
      <w:r w:rsidRPr="00CB3B9E">
        <w:rPr>
          <w:lang w:val="en-US"/>
        </w:rPr>
        <w:t>ệt</w:t>
      </w:r>
      <w:r>
        <w:rPr>
          <w:lang w:val="en-US"/>
        </w:rPr>
        <w:t xml:space="preserve"> Nam Đ</w:t>
      </w:r>
      <w:r w:rsidRPr="00CB3B9E">
        <w:rPr>
          <w:lang w:val="en-US"/>
        </w:rPr>
        <w:t>ồng</w:t>
      </w:r>
      <w:r>
        <w:rPr>
          <w:lang w:val="en-US"/>
        </w:rPr>
        <w:t>.</w:t>
      </w:r>
    </w:p>
    <w:p w14:paraId="74B8BBBC" w14:textId="14FF099E" w:rsidR="002C2AD0" w:rsidRPr="00E5654F" w:rsidRDefault="002C2AD0" w:rsidP="00CE7D21">
      <w:pPr>
        <w:pStyle w:val="BodyText"/>
        <w:spacing w:before="0" w:line="360" w:lineRule="auto"/>
        <w:ind w:left="0" w:firstLine="709"/>
        <w:rPr>
          <w:b/>
          <w:lang w:val="vi-VN"/>
        </w:rPr>
      </w:pPr>
      <w:r w:rsidRPr="00E5654F">
        <w:rPr>
          <w:b/>
          <w:lang w:val="en-US"/>
        </w:rPr>
        <w:t>ĐIỀU</w:t>
      </w:r>
      <w:r w:rsidRPr="00E5654F">
        <w:rPr>
          <w:b/>
          <w:lang w:val="vi-VN"/>
        </w:rPr>
        <w:t xml:space="preserve"> III: ĐIỀU KIỆN VẬT TƯ – KỸ THUẬT</w:t>
      </w:r>
    </w:p>
    <w:p w14:paraId="1720BA8F" w14:textId="78C99994" w:rsidR="002C2AD0" w:rsidRPr="00E5654F" w:rsidRDefault="002C2AD0" w:rsidP="002C2AD0">
      <w:pPr>
        <w:pStyle w:val="BodyText"/>
        <w:spacing w:before="0" w:line="360" w:lineRule="auto"/>
        <w:rPr>
          <w:b/>
          <w:lang w:val="vi-VN"/>
        </w:rPr>
      </w:pPr>
      <w:r w:rsidRPr="00E5654F">
        <w:rPr>
          <w:b/>
          <w:lang w:val="vi-VN"/>
        </w:rPr>
        <w:t xml:space="preserve"> </w:t>
      </w:r>
      <w:r w:rsidR="00E5654F">
        <w:rPr>
          <w:b/>
          <w:lang w:val="vi-VN"/>
        </w:rPr>
        <w:tab/>
      </w:r>
      <w:r w:rsidR="00E5654F" w:rsidRPr="00E5654F">
        <w:rPr>
          <w:b/>
          <w:lang w:val="vi-VN"/>
        </w:rPr>
        <w:t xml:space="preserve">1. </w:t>
      </w:r>
      <w:r w:rsidRPr="00E5654F">
        <w:rPr>
          <w:b/>
          <w:lang w:val="vi-VN"/>
        </w:rPr>
        <w:t>Điều kiện vật tư</w:t>
      </w:r>
    </w:p>
    <w:p w14:paraId="60C6CD66" w14:textId="77777777" w:rsidR="002C2AD0" w:rsidRDefault="002C2AD0" w:rsidP="00E5654F">
      <w:pPr>
        <w:spacing w:line="360" w:lineRule="exact"/>
        <w:ind w:right="-574" w:firstLine="720"/>
        <w:jc w:val="both"/>
      </w:pPr>
      <w:r>
        <w:rPr>
          <w:sz w:val="26"/>
          <w:szCs w:val="26"/>
          <w:lang w:val="nl-NL"/>
        </w:rPr>
        <w:t>- Vật tư bên B tự chịu trách nhiệm và cam kết toàn bộ vật tư còn mới 100%.</w:t>
      </w:r>
    </w:p>
    <w:p w14:paraId="45C2A110" w14:textId="196D2DA8" w:rsidR="002C2AD0" w:rsidRDefault="002C2AD0" w:rsidP="00E5654F">
      <w:pPr>
        <w:spacing w:line="360" w:lineRule="exact"/>
        <w:ind w:right="-7" w:firstLine="720"/>
        <w:jc w:val="both"/>
      </w:pPr>
      <w:r>
        <w:rPr>
          <w:sz w:val="26"/>
          <w:szCs w:val="26"/>
          <w:lang w:val="nl-NL"/>
        </w:rPr>
        <w:t>- Toàn bộ vật tư, phụ</w:t>
      </w:r>
      <w:r>
        <w:rPr>
          <w:sz w:val="26"/>
          <w:szCs w:val="26"/>
          <w:lang w:val="vi-VN"/>
        </w:rPr>
        <w:t xml:space="preserve"> kiện </w:t>
      </w:r>
      <w:r>
        <w:rPr>
          <w:sz w:val="26"/>
          <w:szCs w:val="26"/>
          <w:lang w:val="nl-NL"/>
        </w:rPr>
        <w:t>phải đúng chủng loại theo báo giá đã được thống nhất và được sản xuất từ năm 202</w:t>
      </w:r>
      <w:r w:rsidR="00361479">
        <w:rPr>
          <w:sz w:val="26"/>
          <w:szCs w:val="26"/>
        </w:rPr>
        <w:t>3</w:t>
      </w:r>
      <w:r>
        <w:rPr>
          <w:sz w:val="26"/>
          <w:szCs w:val="26"/>
          <w:lang w:val="nl-NL"/>
        </w:rPr>
        <w:t xml:space="preserve"> trở về sau. Nếu có thay đổi hoặc điều chỉnh, Bên B sẽ trao đổi với bên A để cùng xem xét giải quyết. Mọi thay đổi, điều chỉnh chỉ có hiệu lực khi các bên thống nhất bằng văn bản đính kèm Hợp đồng này. </w:t>
      </w:r>
    </w:p>
    <w:p w14:paraId="56A9C8F0" w14:textId="64890D21" w:rsidR="002C2AD0" w:rsidRDefault="00E5654F" w:rsidP="00E5654F">
      <w:pPr>
        <w:spacing w:line="360" w:lineRule="exact"/>
        <w:ind w:firstLine="720"/>
        <w:jc w:val="both"/>
      </w:pPr>
      <w:r>
        <w:rPr>
          <w:b/>
          <w:bCs/>
          <w:sz w:val="26"/>
          <w:szCs w:val="26"/>
          <w:lang w:val="vi-VN"/>
        </w:rPr>
        <w:t xml:space="preserve">2. </w:t>
      </w:r>
      <w:r w:rsidR="002C2AD0">
        <w:rPr>
          <w:b/>
          <w:bCs/>
          <w:sz w:val="26"/>
          <w:szCs w:val="26"/>
          <w:lang w:val="nl-NL"/>
        </w:rPr>
        <w:t>Điều kiện kỹ thuật</w:t>
      </w:r>
    </w:p>
    <w:p w14:paraId="696D9466" w14:textId="77113FE4" w:rsidR="00E5654F" w:rsidRDefault="002C2AD0" w:rsidP="00E5654F">
      <w:pPr>
        <w:spacing w:line="360" w:lineRule="exact"/>
        <w:ind w:firstLine="720"/>
        <w:jc w:val="both"/>
        <w:rPr>
          <w:sz w:val="26"/>
          <w:szCs w:val="26"/>
          <w:lang w:val="nl-NL"/>
        </w:rPr>
      </w:pPr>
      <w:r>
        <w:rPr>
          <w:sz w:val="26"/>
          <w:szCs w:val="26"/>
          <w:lang w:val="nl-NL"/>
        </w:rPr>
        <w:t>-</w:t>
      </w:r>
      <w:r w:rsidR="00E5654F">
        <w:rPr>
          <w:sz w:val="26"/>
          <w:szCs w:val="26"/>
          <w:lang w:val="vi-VN"/>
        </w:rPr>
        <w:t xml:space="preserve"> Toàn bộ vật tư, vật liệu, phụ kiện trước khi chế tạo phải có chứng chỉ hợp quy, nguồn gốc, xuất xứ, chất lượng và được chuyển cho bên A trình CĐT trước khi chế tạo;</w:t>
      </w:r>
      <w:r>
        <w:rPr>
          <w:sz w:val="26"/>
          <w:szCs w:val="26"/>
          <w:lang w:val="nl-NL"/>
        </w:rPr>
        <w:t xml:space="preserve">  </w:t>
      </w:r>
    </w:p>
    <w:p w14:paraId="4A8E8F21" w14:textId="78D9625F" w:rsidR="002C2AD0" w:rsidRDefault="00E5654F" w:rsidP="00E5654F">
      <w:pPr>
        <w:spacing w:line="360" w:lineRule="exact"/>
        <w:ind w:firstLine="709"/>
        <w:jc w:val="both"/>
      </w:pPr>
      <w:r>
        <w:rPr>
          <w:sz w:val="26"/>
          <w:szCs w:val="26"/>
          <w:lang w:val="vi-VN"/>
        </w:rPr>
        <w:t xml:space="preserve">- </w:t>
      </w:r>
      <w:r w:rsidR="00361479">
        <w:rPr>
          <w:sz w:val="26"/>
          <w:szCs w:val="26"/>
        </w:rPr>
        <w:t>lan can cầu thang</w:t>
      </w:r>
      <w:r>
        <w:rPr>
          <w:sz w:val="26"/>
          <w:szCs w:val="26"/>
          <w:lang w:val="vi-VN"/>
        </w:rPr>
        <w:t xml:space="preserve"> kính </w:t>
      </w:r>
      <w:r w:rsidR="002C2AD0">
        <w:rPr>
          <w:sz w:val="26"/>
          <w:szCs w:val="26"/>
          <w:lang w:val="nl-NL"/>
        </w:rPr>
        <w:t xml:space="preserve">khi chế tạo xong phải đảm bảo bền đẹp, chắc chắn, đáp ứng đúng thông số kỹ thuật được thể hiện trong bản vẽ do bên A cung cấp. </w:t>
      </w:r>
    </w:p>
    <w:p w14:paraId="4A220D0D" w14:textId="1E341BC8" w:rsidR="004A73E3" w:rsidRDefault="00810FE0" w:rsidP="00CE7D21">
      <w:pPr>
        <w:pStyle w:val="BodyText"/>
        <w:spacing w:before="0" w:line="360" w:lineRule="auto"/>
        <w:ind w:left="0" w:firstLine="709"/>
        <w:rPr>
          <w:b/>
          <w:bCs/>
        </w:rPr>
      </w:pPr>
      <w:r w:rsidRPr="004A73E3">
        <w:rPr>
          <w:b/>
          <w:bCs/>
        </w:rPr>
        <w:t>ĐIỀU I</w:t>
      </w:r>
      <w:r w:rsidR="00E5654F">
        <w:rPr>
          <w:b/>
          <w:bCs/>
        </w:rPr>
        <w:t>V</w:t>
      </w:r>
      <w:r w:rsidRPr="004A73E3">
        <w:rPr>
          <w:b/>
          <w:bCs/>
        </w:rPr>
        <w:t>: THỜI GIAN, ĐỊA ĐIỂM VÀ PHƯƠNG THỨC GIAO HÀNG</w:t>
      </w:r>
    </w:p>
    <w:p w14:paraId="72849426" w14:textId="2E2DC48B" w:rsidR="004A73E3" w:rsidRDefault="004A73E3" w:rsidP="00CE7D21">
      <w:pPr>
        <w:pStyle w:val="BodyText"/>
        <w:spacing w:before="0" w:line="360" w:lineRule="auto"/>
        <w:ind w:left="0" w:firstLine="709"/>
        <w:rPr>
          <w:b/>
          <w:bCs/>
          <w:lang w:val="en-US"/>
        </w:rPr>
      </w:pPr>
      <w:r>
        <w:rPr>
          <w:b/>
          <w:bCs/>
          <w:lang w:val="en-US"/>
        </w:rPr>
        <w:t xml:space="preserve">1. </w:t>
      </w:r>
      <w:r w:rsidR="00810FE0" w:rsidRPr="004A73E3">
        <w:rPr>
          <w:b/>
        </w:rPr>
        <w:t xml:space="preserve">Thời gian thi công </w:t>
      </w:r>
      <w:r w:rsidR="00810FE0" w:rsidRPr="004A73E3">
        <w:rPr>
          <w:i/>
        </w:rPr>
        <w:t>(</w:t>
      </w:r>
      <w:r w:rsidR="00E5654F">
        <w:rPr>
          <w:i/>
        </w:rPr>
        <w:t>bao</w:t>
      </w:r>
      <w:r w:rsidR="00E5654F">
        <w:rPr>
          <w:i/>
          <w:lang w:val="vi-VN"/>
        </w:rPr>
        <w:t xml:space="preserve"> gồm </w:t>
      </w:r>
      <w:r w:rsidR="00810FE0" w:rsidRPr="004A73E3">
        <w:rPr>
          <w:i/>
        </w:rPr>
        <w:t>ngày nghỉ, nghỉ lễ tết theo quy định của nhà</w:t>
      </w:r>
      <w:r w:rsidR="00810FE0" w:rsidRPr="004A73E3">
        <w:rPr>
          <w:i/>
          <w:spacing w:val="-12"/>
        </w:rPr>
        <w:t xml:space="preserve"> </w:t>
      </w:r>
      <w:r w:rsidR="00810FE0" w:rsidRPr="004A73E3">
        <w:rPr>
          <w:i/>
        </w:rPr>
        <w:t>nước</w:t>
      </w:r>
      <w:r w:rsidR="00810FE0" w:rsidRPr="00E5654F">
        <w:rPr>
          <w:i/>
        </w:rPr>
        <w:t>)</w:t>
      </w:r>
      <w:r w:rsidR="00810FE0" w:rsidRPr="00E5654F">
        <w:rPr>
          <w:b/>
          <w:i/>
        </w:rPr>
        <w:t>:</w:t>
      </w:r>
    </w:p>
    <w:p w14:paraId="1F24A369" w14:textId="584B4538" w:rsidR="004A73E3" w:rsidRDefault="004A73E3" w:rsidP="00CE7D21">
      <w:pPr>
        <w:pStyle w:val="BodyText"/>
        <w:spacing w:before="0" w:line="360" w:lineRule="auto"/>
        <w:ind w:left="0" w:firstLine="709"/>
      </w:pPr>
      <w:r>
        <w:rPr>
          <w:lang w:val="en-US"/>
        </w:rPr>
        <w:t xml:space="preserve">- </w:t>
      </w:r>
      <w:r w:rsidR="00810FE0" w:rsidRPr="005A02D2">
        <w:t>Thời gian thực hiện</w:t>
      </w:r>
      <w:r>
        <w:rPr>
          <w:lang w:val="en-US"/>
        </w:rPr>
        <w:t xml:space="preserve"> sản xuất, lắp đặt là:</w:t>
      </w:r>
      <w:r w:rsidR="00810FE0" w:rsidRPr="005A02D2">
        <w:t xml:space="preserve"> </w:t>
      </w:r>
      <w:r w:rsidR="00573024">
        <w:rPr>
          <w:color w:val="FF0000"/>
          <w:lang w:val="en-US"/>
        </w:rPr>
        <w:t xml:space="preserve">50 </w:t>
      </w:r>
      <w:r w:rsidR="00810FE0" w:rsidRPr="005A02D2">
        <w:t xml:space="preserve">ngày bắt đầu tính ngày khi </w:t>
      </w:r>
      <w:r w:rsidR="00810FE0">
        <w:t xml:space="preserve">đầy đủ </w:t>
      </w:r>
      <w:r w:rsidR="00361479">
        <w:rPr>
          <w:lang w:val="en-US"/>
        </w:rPr>
        <w:t>2</w:t>
      </w:r>
      <w:r w:rsidR="00810FE0">
        <w:t xml:space="preserve"> điều kiện sau:</w:t>
      </w:r>
    </w:p>
    <w:p w14:paraId="20668804" w14:textId="21938E7D" w:rsidR="004A73E3" w:rsidRDefault="00361479" w:rsidP="00CE7D21">
      <w:pPr>
        <w:pStyle w:val="BodyText"/>
        <w:spacing w:before="0" w:line="360" w:lineRule="auto"/>
        <w:ind w:left="0" w:firstLine="709"/>
      </w:pPr>
      <w:r>
        <w:rPr>
          <w:lang w:val="en-US"/>
        </w:rPr>
        <w:t>a</w:t>
      </w:r>
      <w:r w:rsidR="004A73E3">
        <w:rPr>
          <w:lang w:val="en-US"/>
        </w:rPr>
        <w:t xml:space="preserve">. </w:t>
      </w:r>
      <w:r w:rsidR="00810FE0" w:rsidRPr="004A73E3">
        <w:t>Bên A bàn giao đầy đủ cốt mặt bằng cho bên B khảo sát lấy kích</w:t>
      </w:r>
      <w:r w:rsidR="00810FE0" w:rsidRPr="004A73E3">
        <w:rPr>
          <w:spacing w:val="-3"/>
        </w:rPr>
        <w:t xml:space="preserve"> </w:t>
      </w:r>
      <w:r w:rsidR="00810FE0" w:rsidRPr="004A73E3">
        <w:t>thước.</w:t>
      </w:r>
    </w:p>
    <w:p w14:paraId="0D452F85" w14:textId="5F4502A2" w:rsidR="004A73E3" w:rsidRDefault="00361479" w:rsidP="00CE7D21">
      <w:pPr>
        <w:pStyle w:val="BodyText"/>
        <w:spacing w:before="0" w:line="360" w:lineRule="auto"/>
        <w:ind w:left="0" w:firstLine="709"/>
      </w:pPr>
      <w:r>
        <w:rPr>
          <w:lang w:val="en-US"/>
        </w:rPr>
        <w:t>b</w:t>
      </w:r>
      <w:r w:rsidR="004A73E3">
        <w:rPr>
          <w:lang w:val="en-US"/>
        </w:rPr>
        <w:t xml:space="preserve">. </w:t>
      </w:r>
      <w:r w:rsidR="00810FE0" w:rsidRPr="004A73E3">
        <w:t>Bên A ký xác nhận bản vẽ sản xuất cho bên B tiến hành sản</w:t>
      </w:r>
      <w:r w:rsidR="00810FE0" w:rsidRPr="004A73E3">
        <w:rPr>
          <w:spacing w:val="-3"/>
        </w:rPr>
        <w:t xml:space="preserve"> </w:t>
      </w:r>
      <w:r w:rsidR="00810FE0" w:rsidRPr="004A73E3">
        <w:t>xuất.</w:t>
      </w:r>
    </w:p>
    <w:p w14:paraId="670B2D48" w14:textId="0FE9180C" w:rsidR="00F21BE4" w:rsidRPr="00361479" w:rsidRDefault="00F21BE4" w:rsidP="00BD6818">
      <w:pPr>
        <w:pStyle w:val="BodyText"/>
        <w:spacing w:before="0" w:line="360" w:lineRule="auto"/>
        <w:ind w:left="0" w:firstLine="709"/>
        <w:rPr>
          <w:b/>
          <w:bCs/>
          <w:sz w:val="24"/>
          <w:lang w:val="en-US"/>
        </w:rPr>
      </w:pPr>
      <w:r w:rsidRPr="00F21BE4">
        <w:rPr>
          <w:b/>
          <w:lang w:val="en-US"/>
        </w:rPr>
        <w:t>2. Địa điểm thi công:</w:t>
      </w:r>
      <w:r>
        <w:rPr>
          <w:lang w:val="en-US"/>
        </w:rPr>
        <w:t xml:space="preserve"> </w:t>
      </w:r>
      <w:r w:rsidR="00573024">
        <w:rPr>
          <w:b/>
          <w:bCs/>
          <w:lang w:val="en-US"/>
        </w:rPr>
        <w:t>Trường tiểu học Ngọc Xuyên</w:t>
      </w:r>
    </w:p>
    <w:p w14:paraId="24CD8BEC" w14:textId="0ADA5554" w:rsidR="00810FE0" w:rsidRPr="004A73E3" w:rsidRDefault="00F21BE4" w:rsidP="00CE7D21">
      <w:pPr>
        <w:pStyle w:val="BodyText"/>
        <w:spacing w:before="0" w:line="360" w:lineRule="auto"/>
        <w:ind w:left="0" w:firstLine="709"/>
        <w:rPr>
          <w:b/>
          <w:bCs/>
          <w:lang w:val="en-US"/>
        </w:rPr>
      </w:pPr>
      <w:r>
        <w:rPr>
          <w:b/>
          <w:bCs/>
          <w:lang w:val="en-US"/>
        </w:rPr>
        <w:t>3</w:t>
      </w:r>
      <w:r w:rsidR="004A73E3" w:rsidRPr="004A73E3">
        <w:rPr>
          <w:b/>
          <w:bCs/>
          <w:lang w:val="en-US"/>
        </w:rPr>
        <w:t xml:space="preserve">. </w:t>
      </w:r>
      <w:r w:rsidR="00810FE0" w:rsidRPr="004A73E3">
        <w:rPr>
          <w:b/>
          <w:bCs/>
        </w:rPr>
        <w:t>Phương thức giao nhận và vận</w:t>
      </w:r>
      <w:r w:rsidR="00810FE0" w:rsidRPr="004A73E3">
        <w:rPr>
          <w:b/>
          <w:bCs/>
          <w:spacing w:val="-2"/>
        </w:rPr>
        <w:t xml:space="preserve"> </w:t>
      </w:r>
      <w:r w:rsidR="00810FE0" w:rsidRPr="004A73E3">
        <w:rPr>
          <w:b/>
          <w:bCs/>
        </w:rPr>
        <w:t>chuyển:</w:t>
      </w:r>
    </w:p>
    <w:p w14:paraId="79656A07" w14:textId="565152E3" w:rsidR="00810FE0" w:rsidRPr="004A73E3" w:rsidRDefault="001F3225" w:rsidP="00CE7D21">
      <w:pPr>
        <w:pStyle w:val="BodyText"/>
        <w:spacing w:before="0" w:line="360" w:lineRule="auto"/>
        <w:ind w:left="0" w:firstLine="709"/>
        <w:rPr>
          <w:lang w:val="en-US"/>
        </w:rPr>
      </w:pPr>
      <w:r>
        <w:rPr>
          <w:lang w:val="en-US"/>
        </w:rPr>
        <w:lastRenderedPageBreak/>
        <w:t xml:space="preserve">- </w:t>
      </w:r>
      <w:r w:rsidR="00810FE0" w:rsidRPr="004A73E3">
        <w:rPr>
          <w:lang w:val="en-US"/>
        </w:rPr>
        <w:t>Nhân viên của bên B và đại diện giao nhận của bên A (Là người được uỷ quyền hợp pháp của bên A) thực hiện công tác giao nhận, kiểm tra hàng hoá</w:t>
      </w:r>
      <w:r w:rsidR="00301227">
        <w:rPr>
          <w:lang w:val="en-US"/>
        </w:rPr>
        <w:t xml:space="preserve">, </w:t>
      </w:r>
      <w:r w:rsidR="004A73E3">
        <w:rPr>
          <w:lang w:val="en-US"/>
        </w:rPr>
        <w:t>lắp đặt</w:t>
      </w:r>
      <w:r w:rsidR="00BD6818">
        <w:rPr>
          <w:lang w:val="en-US"/>
        </w:rPr>
        <w:t xml:space="preserve"> </w:t>
      </w:r>
      <w:r w:rsidR="00301227">
        <w:rPr>
          <w:lang w:val="en-US"/>
        </w:rPr>
        <w:t xml:space="preserve"> tại </w:t>
      </w:r>
      <w:r w:rsidR="00BD6818">
        <w:rPr>
          <w:lang w:val="en-US"/>
        </w:rPr>
        <w:t xml:space="preserve">công trình: </w:t>
      </w:r>
      <w:r w:rsidR="00573024">
        <w:rPr>
          <w:b/>
          <w:bCs/>
          <w:lang w:val="en-US"/>
        </w:rPr>
        <w:t>Trường tiểu học Ngọc Xuyên</w:t>
      </w:r>
      <w:r>
        <w:rPr>
          <w:lang w:val="en-US"/>
        </w:rPr>
        <w:t xml:space="preserve">- </w:t>
      </w:r>
      <w:r w:rsidR="00810FE0" w:rsidRPr="004A73E3">
        <w:rPr>
          <w:lang w:val="en-US"/>
        </w:rPr>
        <w:t>Bên B có trách nhiệm vận chuyển và đảm bảo an toàn cho hàng hoá suốt quá trình vận chuyển. Các hư hỏng trong quá trình vận chuyển bên B hoàn toàn chịu trách nhiệm.</w:t>
      </w:r>
    </w:p>
    <w:p w14:paraId="4A69AD69" w14:textId="77E3F130" w:rsidR="004A73E3" w:rsidRDefault="001F3225" w:rsidP="00CE7D21">
      <w:pPr>
        <w:pStyle w:val="BodyText"/>
        <w:spacing w:before="0" w:line="360" w:lineRule="auto"/>
        <w:ind w:left="0" w:firstLine="709"/>
        <w:rPr>
          <w:lang w:val="en-US"/>
        </w:rPr>
      </w:pPr>
      <w:r>
        <w:rPr>
          <w:lang w:val="en-US"/>
        </w:rPr>
        <w:t xml:space="preserve">- </w:t>
      </w:r>
      <w:r w:rsidR="00810FE0" w:rsidRPr="004A73E3">
        <w:rPr>
          <w:lang w:val="en-US"/>
        </w:rPr>
        <w:t xml:space="preserve">Trường hợp xảy ra thiếu hụt hàng hoá hoặc hư hỏng do bên B vận chuyển thì đại diện của hai bên phải tiến hành bàn giao thống nhất rõ ràng về số hàng thiếu hụt hay hư hỏng để làm cơ sở cho bên B cung cấp bổ sung. Trong trường hợp các hỏng hóc, thiếu hụt phát sinh trong quá trình đã bàn giao cho bên A trong thời gian chờ lắp đặt thì bên </w:t>
      </w:r>
      <w:r w:rsidR="002E0489">
        <w:rPr>
          <w:lang w:val="en-US"/>
        </w:rPr>
        <w:t>B</w:t>
      </w:r>
      <w:r w:rsidR="00810FE0" w:rsidRPr="004A73E3">
        <w:rPr>
          <w:lang w:val="en-US"/>
        </w:rPr>
        <w:t xml:space="preserve"> phải chịu trách nhiệm.</w:t>
      </w:r>
      <w:r w:rsidR="00810FE0">
        <w:t xml:space="preserve"> </w:t>
      </w:r>
      <w:r w:rsidR="00CE4981">
        <w:rPr>
          <w:lang w:val="en-US"/>
        </w:rPr>
        <w:t xml:space="preserve">            </w:t>
      </w:r>
    </w:p>
    <w:p w14:paraId="42A1745F" w14:textId="2CD9E57C" w:rsidR="00810FE0" w:rsidRDefault="00810FE0" w:rsidP="00CE7D21">
      <w:pPr>
        <w:pStyle w:val="BodyText"/>
        <w:spacing w:before="0" w:line="360" w:lineRule="auto"/>
        <w:ind w:left="0" w:firstLine="709"/>
        <w:rPr>
          <w:b/>
        </w:rPr>
      </w:pPr>
      <w:r>
        <w:rPr>
          <w:b/>
        </w:rPr>
        <w:t>ĐIỀU V: LẮP ĐẶT VÀ NGHIỆM THU CÔNG</w:t>
      </w:r>
      <w:r>
        <w:rPr>
          <w:b/>
          <w:spacing w:val="-4"/>
        </w:rPr>
        <w:t xml:space="preserve"> </w:t>
      </w:r>
      <w:r>
        <w:rPr>
          <w:b/>
        </w:rPr>
        <w:t>TRÌNH</w:t>
      </w:r>
    </w:p>
    <w:p w14:paraId="2C6622DC" w14:textId="556FEA76" w:rsidR="00C95A1F" w:rsidRPr="00C95A1F" w:rsidRDefault="00C95A1F" w:rsidP="00CE7D21">
      <w:pPr>
        <w:pStyle w:val="BodyText"/>
        <w:spacing w:before="0" w:line="360" w:lineRule="auto"/>
        <w:ind w:left="0" w:firstLine="709"/>
        <w:rPr>
          <w:b/>
          <w:bCs/>
          <w:lang w:val="en-US"/>
        </w:rPr>
      </w:pPr>
      <w:r w:rsidRPr="00C95A1F">
        <w:rPr>
          <w:b/>
          <w:bCs/>
          <w:lang w:val="en-US"/>
        </w:rPr>
        <w:t xml:space="preserve">1. </w:t>
      </w:r>
      <w:r w:rsidR="00810FE0" w:rsidRPr="00C95A1F">
        <w:rPr>
          <w:b/>
          <w:bCs/>
          <w:lang w:val="en-US"/>
        </w:rPr>
        <w:t>Lắp đặt sản phẩm:</w:t>
      </w:r>
    </w:p>
    <w:p w14:paraId="07C2EA33" w14:textId="59E720B2" w:rsidR="00810FE0" w:rsidRPr="00C95A1F" w:rsidRDefault="00C95A1F" w:rsidP="00CE7D21">
      <w:pPr>
        <w:pStyle w:val="BodyText"/>
        <w:spacing w:before="0" w:line="360" w:lineRule="auto"/>
        <w:ind w:left="0" w:firstLine="709"/>
        <w:rPr>
          <w:lang w:val="en-US"/>
        </w:rPr>
      </w:pPr>
      <w:r>
        <w:rPr>
          <w:lang w:val="en-US"/>
        </w:rPr>
        <w:t xml:space="preserve">- </w:t>
      </w:r>
      <w:r w:rsidR="00810FE0" w:rsidRPr="00C95A1F">
        <w:rPr>
          <w:lang w:val="en-US"/>
        </w:rPr>
        <w:t>Thời gian lắp đặt: Bên A có trách nhiệm thông báo trước cho bên B ít nhất là 0</w:t>
      </w:r>
      <w:r w:rsidR="002C635F">
        <w:rPr>
          <w:lang w:val="en-US"/>
        </w:rPr>
        <w:t>1</w:t>
      </w:r>
      <w:r w:rsidR="00810FE0" w:rsidRPr="00C95A1F">
        <w:rPr>
          <w:lang w:val="en-US"/>
        </w:rPr>
        <w:t xml:space="preserve"> ngày về thời gian có thể bắt đầu tiến hành việc lắp đặt.</w:t>
      </w:r>
    </w:p>
    <w:p w14:paraId="5B9F5FD9" w14:textId="4DF729C0" w:rsidR="00810FE0" w:rsidRPr="00C95A1F" w:rsidRDefault="00C95A1F" w:rsidP="00CE7D21">
      <w:pPr>
        <w:pStyle w:val="BodyText"/>
        <w:spacing w:before="0" w:line="360" w:lineRule="auto"/>
        <w:ind w:left="0" w:firstLine="709"/>
        <w:rPr>
          <w:lang w:val="en-US"/>
        </w:rPr>
      </w:pPr>
      <w:r>
        <w:rPr>
          <w:lang w:val="en-US"/>
        </w:rPr>
        <w:t xml:space="preserve">- </w:t>
      </w:r>
      <w:r w:rsidR="00810FE0" w:rsidRPr="00C95A1F">
        <w:rPr>
          <w:lang w:val="en-US"/>
        </w:rPr>
        <w:t xml:space="preserve">Mặt bằng lắp đặt, nguồn điện, phương tiện hỗ trợ lắp đặt: Bên A có trách nhiệm đảm bảo các yêu cầu cầu kỹ thuật như phần nề cho </w:t>
      </w:r>
      <w:r w:rsidR="002C635F">
        <w:rPr>
          <w:lang w:val="en-US"/>
        </w:rPr>
        <w:t>bậc thang</w:t>
      </w:r>
      <w:r w:rsidR="00810FE0" w:rsidRPr="00C95A1F">
        <w:rPr>
          <w:lang w:val="en-US"/>
        </w:rPr>
        <w:t xml:space="preserve"> đạt độ chính xác cao, vuông góc. Mặt bằng lắp đặt và các điều kiện khách quan khác cho bên B thi công liên tục trong thời gian lắp đặt kể trên.</w:t>
      </w:r>
    </w:p>
    <w:p w14:paraId="0C2CDFF4" w14:textId="7B999677" w:rsidR="00810FE0" w:rsidRPr="00CC00D4" w:rsidRDefault="00CC00D4" w:rsidP="00CE7D21">
      <w:pPr>
        <w:pStyle w:val="BodyText"/>
        <w:spacing w:before="0" w:line="360" w:lineRule="auto"/>
        <w:ind w:left="0" w:firstLine="709"/>
        <w:rPr>
          <w:b/>
          <w:bCs/>
          <w:lang w:val="en-US"/>
        </w:rPr>
      </w:pPr>
      <w:r w:rsidRPr="00CC00D4">
        <w:rPr>
          <w:b/>
          <w:bCs/>
          <w:lang w:val="en-US"/>
        </w:rPr>
        <w:t xml:space="preserve">2. </w:t>
      </w:r>
      <w:r w:rsidR="00810FE0" w:rsidRPr="00CC00D4">
        <w:rPr>
          <w:b/>
          <w:bCs/>
          <w:lang w:val="en-US"/>
        </w:rPr>
        <w:t>Nghiệm thu và bàn giao sản phẩm</w:t>
      </w:r>
      <w:r w:rsidRPr="00CC00D4">
        <w:rPr>
          <w:b/>
          <w:bCs/>
          <w:lang w:val="en-US"/>
        </w:rPr>
        <w:t>:</w:t>
      </w:r>
    </w:p>
    <w:p w14:paraId="1BC35904" w14:textId="77777777" w:rsidR="002E0489" w:rsidRDefault="002E0489" w:rsidP="008B0089">
      <w:pPr>
        <w:pStyle w:val="BodyText"/>
        <w:spacing w:before="0" w:line="360" w:lineRule="auto"/>
        <w:ind w:left="0" w:firstLine="709"/>
        <w:rPr>
          <w:lang w:val="vi-VN"/>
        </w:rPr>
      </w:pPr>
      <w:r>
        <w:rPr>
          <w:lang w:val="en-US"/>
        </w:rPr>
        <w:t>Quy</w:t>
      </w:r>
      <w:r>
        <w:rPr>
          <w:lang w:val="vi-VN"/>
        </w:rPr>
        <w:t xml:space="preserve"> trình nghiệm thu sản phẩm bao gồm:</w:t>
      </w:r>
    </w:p>
    <w:p w14:paraId="712BFBC3" w14:textId="0379C3BB" w:rsidR="00147BD7" w:rsidRPr="00147BD7" w:rsidRDefault="002E0489" w:rsidP="002E0489">
      <w:pPr>
        <w:pStyle w:val="BodyText"/>
        <w:numPr>
          <w:ilvl w:val="0"/>
          <w:numId w:val="7"/>
        </w:numPr>
        <w:spacing w:before="0" w:line="360" w:lineRule="auto"/>
        <w:rPr>
          <w:lang w:val="en-US"/>
        </w:rPr>
      </w:pPr>
      <w:r>
        <w:rPr>
          <w:lang w:val="vi-VN"/>
        </w:rPr>
        <w:t xml:space="preserve">Trình mẫu kính, phụ kiện cho CĐT và TVGS trước khi chuẩn bị </w:t>
      </w:r>
      <w:r w:rsidR="00147BD7">
        <w:rPr>
          <w:lang w:val="vi-VN"/>
        </w:rPr>
        <w:t>thi công;</w:t>
      </w:r>
    </w:p>
    <w:p w14:paraId="671DB51D" w14:textId="77777777" w:rsidR="00147BD7" w:rsidRPr="00147BD7" w:rsidRDefault="00147BD7" w:rsidP="002E0489">
      <w:pPr>
        <w:pStyle w:val="BodyText"/>
        <w:numPr>
          <w:ilvl w:val="0"/>
          <w:numId w:val="7"/>
        </w:numPr>
        <w:spacing w:before="0" w:line="360" w:lineRule="auto"/>
        <w:rPr>
          <w:lang w:val="en-US"/>
        </w:rPr>
      </w:pPr>
      <w:r>
        <w:rPr>
          <w:lang w:val="en-US"/>
        </w:rPr>
        <w:t>Trình</w:t>
      </w:r>
      <w:r>
        <w:rPr>
          <w:lang w:val="vi-VN"/>
        </w:rPr>
        <w:t xml:space="preserve"> chứng chỉ vật liệu đầu vào để bên A kiểm tra và nghiệm thu trước khi đưa vào thi công;</w:t>
      </w:r>
    </w:p>
    <w:p w14:paraId="2DB37F8D" w14:textId="77777777" w:rsidR="00336B8E" w:rsidRPr="00336B8E" w:rsidRDefault="00336B8E" w:rsidP="002E0489">
      <w:pPr>
        <w:pStyle w:val="BodyText"/>
        <w:numPr>
          <w:ilvl w:val="0"/>
          <w:numId w:val="7"/>
        </w:numPr>
        <w:spacing w:before="0" w:line="360" w:lineRule="auto"/>
        <w:rPr>
          <w:lang w:val="en-US"/>
        </w:rPr>
      </w:pPr>
      <w:r>
        <w:rPr>
          <w:lang w:val="en-US"/>
        </w:rPr>
        <w:t>Nghiệm</w:t>
      </w:r>
      <w:r>
        <w:rPr>
          <w:lang w:val="vi-VN"/>
        </w:rPr>
        <w:t xml:space="preserve"> thu sản phẩm tại công trình khi bên B vận chuyển tới địa điểm lắp đặt;</w:t>
      </w:r>
    </w:p>
    <w:p w14:paraId="27874F48" w14:textId="60523DB1" w:rsidR="002E0489" w:rsidRDefault="00336B8E" w:rsidP="002E0489">
      <w:pPr>
        <w:pStyle w:val="BodyText"/>
        <w:numPr>
          <w:ilvl w:val="0"/>
          <w:numId w:val="7"/>
        </w:numPr>
        <w:spacing w:before="0" w:line="360" w:lineRule="auto"/>
        <w:rPr>
          <w:lang w:val="en-US"/>
        </w:rPr>
      </w:pPr>
      <w:r>
        <w:rPr>
          <w:lang w:val="en-US"/>
        </w:rPr>
        <w:t>Nghiệm</w:t>
      </w:r>
      <w:r>
        <w:rPr>
          <w:lang w:val="vi-VN"/>
        </w:rPr>
        <w:t xml:space="preserve"> thu sản phẩm sau khi hoàn thành việc lắp đặt và đưa vào sử dụng.</w:t>
      </w:r>
      <w:r w:rsidR="00CC00D4">
        <w:rPr>
          <w:lang w:val="en-US"/>
        </w:rPr>
        <w:t xml:space="preserve"> </w:t>
      </w:r>
    </w:p>
    <w:p w14:paraId="5AAE356F" w14:textId="7EA8A9CE" w:rsidR="00AD25E2" w:rsidRPr="00C95A1F" w:rsidRDefault="00810FE0" w:rsidP="008B0089">
      <w:pPr>
        <w:pStyle w:val="BodyText"/>
        <w:spacing w:before="0" w:line="360" w:lineRule="auto"/>
        <w:ind w:left="0" w:firstLine="709"/>
        <w:rPr>
          <w:lang w:val="en-US"/>
        </w:rPr>
      </w:pPr>
      <w:r w:rsidRPr="00C95A1F">
        <w:rPr>
          <w:lang w:val="en-US"/>
        </w:rPr>
        <w:t>Trong vòng 0</w:t>
      </w:r>
      <w:r w:rsidR="00CC00D4">
        <w:rPr>
          <w:lang w:val="en-US"/>
        </w:rPr>
        <w:t>1</w:t>
      </w:r>
      <w:r w:rsidRPr="00C95A1F">
        <w:rPr>
          <w:lang w:val="en-US"/>
        </w:rPr>
        <w:t xml:space="preserve"> đến </w:t>
      </w:r>
      <w:r w:rsidR="00CC00D4">
        <w:rPr>
          <w:lang w:val="en-US"/>
        </w:rPr>
        <w:t>02</w:t>
      </w:r>
      <w:r w:rsidRPr="00C95A1F">
        <w:rPr>
          <w:lang w:val="en-US"/>
        </w:rPr>
        <w:t xml:space="preserve"> ngày ngày kể từ ngày bên B thông báo đã hoàn thành việc lắp bên A phải có trách nhiệm bố trí người nghiệm thu tại công trình. Nếu quá thời hạn trên mà bên A</w:t>
      </w:r>
      <w:r w:rsidR="008B0089">
        <w:rPr>
          <w:lang w:val="en-US"/>
        </w:rPr>
        <w:t xml:space="preserve"> k</w:t>
      </w:r>
      <w:r w:rsidR="00AD25E2" w:rsidRPr="00C95A1F">
        <w:rPr>
          <w:lang w:val="en-US"/>
        </w:rPr>
        <w:t xml:space="preserve">hông bố trí </w:t>
      </w:r>
      <w:r w:rsidR="00CC00D4">
        <w:rPr>
          <w:lang w:val="en-US"/>
        </w:rPr>
        <w:t xml:space="preserve">nhân sự của bên A </w:t>
      </w:r>
      <w:r w:rsidR="00AD25E2" w:rsidRPr="00C95A1F">
        <w:rPr>
          <w:lang w:val="en-US"/>
        </w:rPr>
        <w:t>nghiệm thu</w:t>
      </w:r>
      <w:r w:rsidR="00CC00D4">
        <w:rPr>
          <w:lang w:val="en-US"/>
        </w:rPr>
        <w:t xml:space="preserve"> sản phẩm cho bên B</w:t>
      </w:r>
      <w:r w:rsidR="00AD25E2" w:rsidRPr="00C95A1F">
        <w:rPr>
          <w:lang w:val="en-US"/>
        </w:rPr>
        <w:t xml:space="preserve"> thì việc nghiệm thu đương nhiên được xem như</w:t>
      </w:r>
      <w:r w:rsidR="00CC00D4">
        <w:rPr>
          <w:lang w:val="en-US"/>
        </w:rPr>
        <w:t xml:space="preserve"> bên A</w:t>
      </w:r>
      <w:r w:rsidR="00AD25E2" w:rsidRPr="00C95A1F">
        <w:rPr>
          <w:lang w:val="en-US"/>
        </w:rPr>
        <w:t xml:space="preserve"> đã</w:t>
      </w:r>
      <w:r w:rsidR="00CC00D4">
        <w:rPr>
          <w:lang w:val="en-US"/>
        </w:rPr>
        <w:t xml:space="preserve"> chấp thuận</w:t>
      </w:r>
      <w:r w:rsidR="00AD25E2" w:rsidRPr="00C95A1F">
        <w:rPr>
          <w:lang w:val="en-US"/>
        </w:rPr>
        <w:t xml:space="preserve"> </w:t>
      </w:r>
      <w:r w:rsidR="00CC00D4">
        <w:rPr>
          <w:lang w:val="en-US"/>
        </w:rPr>
        <w:t>nghiệm thu sản phẩm cho bên B và bên B đã được công nhận đã hoàn thành lắp đặt đạt yêu cầu theo hợp đồng</w:t>
      </w:r>
      <w:r w:rsidR="008B0089">
        <w:rPr>
          <w:lang w:val="en-US"/>
        </w:rPr>
        <w:t>.</w:t>
      </w:r>
    </w:p>
    <w:p w14:paraId="5AFC155F" w14:textId="6690E17F" w:rsidR="0064550F" w:rsidRDefault="00CC00D4" w:rsidP="00CE7D21">
      <w:pPr>
        <w:pStyle w:val="BodyText"/>
        <w:spacing w:before="0" w:line="360" w:lineRule="auto"/>
        <w:ind w:left="0" w:firstLine="709"/>
        <w:rPr>
          <w:lang w:val="en-US"/>
        </w:rPr>
      </w:pPr>
      <w:r>
        <w:rPr>
          <w:lang w:val="en-US"/>
        </w:rPr>
        <w:t xml:space="preserve">- </w:t>
      </w:r>
      <w:r w:rsidR="00AD25E2" w:rsidRPr="00C95A1F">
        <w:rPr>
          <w:lang w:val="en-US"/>
        </w:rPr>
        <w:t>Công việc bóc giấy, làm sạch sản phẩm bên B thực hiện 01 lần khi lắp đặt xong hoặc khi công trình đã đủ điều kiện để làm sạch sản phẩm.</w:t>
      </w:r>
    </w:p>
    <w:p w14:paraId="4066EC66" w14:textId="3E45897C" w:rsidR="0064550F" w:rsidRDefault="00AD25E2" w:rsidP="00CE7D21">
      <w:pPr>
        <w:pStyle w:val="BodyText"/>
        <w:spacing w:before="0" w:line="360" w:lineRule="auto"/>
        <w:ind w:left="0" w:firstLine="709"/>
        <w:rPr>
          <w:b/>
          <w:bCs/>
          <w:lang w:val="en-US"/>
        </w:rPr>
      </w:pPr>
      <w:r w:rsidRPr="0064550F">
        <w:rPr>
          <w:b/>
          <w:bCs/>
        </w:rPr>
        <w:t>ĐIỀU V</w:t>
      </w:r>
      <w:r w:rsidR="00E5654F">
        <w:rPr>
          <w:b/>
          <w:bCs/>
        </w:rPr>
        <w:t>I</w:t>
      </w:r>
      <w:r w:rsidRPr="0064550F">
        <w:rPr>
          <w:b/>
          <w:bCs/>
        </w:rPr>
        <w:t>: BẢO HÀNH SẢN PHẨM</w:t>
      </w:r>
    </w:p>
    <w:p w14:paraId="61422E09" w14:textId="63AFF164" w:rsidR="00FA3A51" w:rsidRDefault="00FA3A51" w:rsidP="00CE7D21">
      <w:pPr>
        <w:pStyle w:val="BodyText"/>
        <w:spacing w:before="0" w:line="360" w:lineRule="auto"/>
        <w:ind w:left="0" w:firstLine="709"/>
      </w:pPr>
      <w:r>
        <w:rPr>
          <w:lang w:val="en-US"/>
        </w:rPr>
        <w:lastRenderedPageBreak/>
        <w:t xml:space="preserve">- </w:t>
      </w:r>
      <w:r w:rsidR="00AD25E2">
        <w:rPr>
          <w:b/>
        </w:rPr>
        <w:t xml:space="preserve">Thời hạn bảo hành: </w:t>
      </w:r>
      <w:r w:rsidR="00AD25E2">
        <w:t xml:space="preserve">Thời điểm bảo hành bắt đầu được tính từ ngày </w:t>
      </w:r>
      <w:r>
        <w:rPr>
          <w:lang w:val="en-US"/>
        </w:rPr>
        <w:t>bên B hoàn thành lắp đặt sản phẩm và được bên A nghiệm thu</w:t>
      </w:r>
      <w:r w:rsidR="00AD25E2">
        <w:t xml:space="preserve"> </w:t>
      </w:r>
      <w:r>
        <w:rPr>
          <w:lang w:val="en-US"/>
        </w:rPr>
        <w:t>tại hiện trường lắp đặt.</w:t>
      </w:r>
      <w:r>
        <w:rPr>
          <w:b/>
          <w:bCs/>
          <w:lang w:val="en-US"/>
        </w:rPr>
        <w:t xml:space="preserve"> </w:t>
      </w:r>
      <w:r w:rsidRPr="00FA3A51">
        <w:rPr>
          <w:lang w:val="en-US"/>
        </w:rPr>
        <w:t>Thời gian bảo hành 12</w:t>
      </w:r>
      <w:r w:rsidR="00AD25E2" w:rsidRPr="005A02D2">
        <w:t xml:space="preserve"> </w:t>
      </w:r>
      <w:r w:rsidR="00AD25E2" w:rsidRPr="005A02D2">
        <w:rPr>
          <w:lang w:val="en-US"/>
        </w:rPr>
        <w:t>tháng</w:t>
      </w:r>
      <w:r w:rsidR="00AD25E2" w:rsidRPr="005A02D2">
        <w:t xml:space="preserve"> cho phụ kiện </w:t>
      </w:r>
      <w:r w:rsidR="00AD25E2">
        <w:t xml:space="preserve">kim khí đối với các lỗi như: </w:t>
      </w:r>
      <w:r w:rsidR="00CB31E9">
        <w:rPr>
          <w:lang w:val="en-US"/>
        </w:rPr>
        <w:t>Rạn nứt kính, bulong ốc vặn không chặt….</w:t>
      </w:r>
      <w:r w:rsidR="00336B8E">
        <w:rPr>
          <w:lang w:val="vi-VN"/>
        </w:rPr>
        <w:t xml:space="preserve"> không do lỗi của bên A hoặc đơn vị sử dụng</w:t>
      </w:r>
      <w:r w:rsidR="00AD25E2">
        <w:t xml:space="preserve">. Tất cả các lỗi trên nếu </w:t>
      </w:r>
      <w:r w:rsidR="00336B8E">
        <w:t>x</w:t>
      </w:r>
      <w:r w:rsidR="00AD25E2">
        <w:t xml:space="preserve">ảy ra sẽ được thay thế bằng sản phẩm mới mà </w:t>
      </w:r>
      <w:r w:rsidR="00336B8E">
        <w:t>bên</w:t>
      </w:r>
      <w:r w:rsidR="00336B8E">
        <w:rPr>
          <w:lang w:val="vi-VN"/>
        </w:rPr>
        <w:t xml:space="preserve"> A</w:t>
      </w:r>
      <w:r w:rsidR="00AD25E2">
        <w:t xml:space="preserve"> không phải chịu thêm bất kỳ 1 chi phí nào.</w:t>
      </w:r>
    </w:p>
    <w:p w14:paraId="18C7D77C" w14:textId="0CB81FCF" w:rsidR="00FA3A51" w:rsidRPr="006D2275" w:rsidRDefault="00AD25E2" w:rsidP="00CE7D21">
      <w:pPr>
        <w:pStyle w:val="BodyText"/>
        <w:spacing w:before="0" w:line="360" w:lineRule="auto"/>
        <w:ind w:left="0" w:firstLine="709"/>
        <w:rPr>
          <w:b/>
          <w:bCs/>
        </w:rPr>
      </w:pPr>
      <w:r w:rsidRPr="006D2275">
        <w:rPr>
          <w:b/>
          <w:bCs/>
        </w:rPr>
        <w:t>ĐIỀU VI</w:t>
      </w:r>
      <w:r w:rsidR="00E5654F">
        <w:rPr>
          <w:b/>
          <w:bCs/>
        </w:rPr>
        <w:t>I</w:t>
      </w:r>
      <w:r w:rsidRPr="006D2275">
        <w:rPr>
          <w:b/>
          <w:bCs/>
        </w:rPr>
        <w:t>: TRÁCH NHIỆM CỦA CÁC BÊN</w:t>
      </w:r>
    </w:p>
    <w:p w14:paraId="0D212C40" w14:textId="50511493" w:rsidR="00AD25E2" w:rsidRPr="00EB3FE9" w:rsidRDefault="00FA3A51" w:rsidP="00CE7D21">
      <w:pPr>
        <w:pStyle w:val="BodyText"/>
        <w:spacing w:before="0" w:line="360" w:lineRule="auto"/>
        <w:ind w:left="0" w:firstLine="709"/>
        <w:rPr>
          <w:b/>
          <w:bCs/>
          <w:lang w:val="en-US"/>
        </w:rPr>
      </w:pPr>
      <w:r w:rsidRPr="00EB3FE9">
        <w:rPr>
          <w:b/>
          <w:bCs/>
          <w:lang w:val="en-US"/>
        </w:rPr>
        <w:t xml:space="preserve">1. </w:t>
      </w:r>
      <w:r w:rsidR="00AD25E2" w:rsidRPr="00EB3FE9">
        <w:rPr>
          <w:b/>
          <w:bCs/>
        </w:rPr>
        <w:t>Trách nhiệm của bên</w:t>
      </w:r>
      <w:r w:rsidR="00AD25E2" w:rsidRPr="00EB3FE9">
        <w:rPr>
          <w:b/>
          <w:bCs/>
          <w:spacing w:val="-1"/>
        </w:rPr>
        <w:t xml:space="preserve"> </w:t>
      </w:r>
      <w:r w:rsidR="00AD25E2" w:rsidRPr="00EB3FE9">
        <w:rPr>
          <w:b/>
          <w:bCs/>
        </w:rPr>
        <w:t>A:</w:t>
      </w:r>
    </w:p>
    <w:p w14:paraId="5CB7DA71" w14:textId="1BDF8FC9" w:rsidR="00336B8E" w:rsidRDefault="00FA1832" w:rsidP="00CE7D21">
      <w:pPr>
        <w:pStyle w:val="BodyText"/>
        <w:spacing w:before="0" w:line="360" w:lineRule="auto"/>
        <w:ind w:left="0" w:firstLine="709"/>
        <w:rPr>
          <w:lang w:val="en-US"/>
        </w:rPr>
      </w:pPr>
      <w:r>
        <w:rPr>
          <w:lang w:val="en-US"/>
        </w:rPr>
        <w:t xml:space="preserve">- </w:t>
      </w:r>
      <w:r w:rsidR="00AD25E2" w:rsidRPr="00FA1832">
        <w:rPr>
          <w:lang w:val="en-US"/>
        </w:rPr>
        <w:t>Bên A phải cử ra người phụ trách giám sát</w:t>
      </w:r>
      <w:r>
        <w:rPr>
          <w:lang w:val="en-US"/>
        </w:rPr>
        <w:t xml:space="preserve"> và có thẩm quyền quyết định nghiệm thu sản phẩm</w:t>
      </w:r>
      <w:r w:rsidR="00AD25E2" w:rsidRPr="00FA1832">
        <w:rPr>
          <w:lang w:val="en-US"/>
        </w:rPr>
        <w:t xml:space="preserve"> tại công trình, là người phối hợp với bên B trong thời gian thực hiện hợp đồng</w:t>
      </w:r>
      <w:r w:rsidR="00336B8E">
        <w:rPr>
          <w:lang w:val="vi-VN"/>
        </w:rPr>
        <w:t>.</w:t>
      </w:r>
      <w:r w:rsidR="0004400F">
        <w:rPr>
          <w:lang w:val="en-US"/>
        </w:rPr>
        <w:t xml:space="preserve"> </w:t>
      </w:r>
    </w:p>
    <w:p w14:paraId="4CAB46BA" w14:textId="678ECA3C" w:rsidR="00AD25E2" w:rsidRPr="00FA1832" w:rsidRDefault="00336B8E" w:rsidP="00CE7D21">
      <w:pPr>
        <w:pStyle w:val="BodyText"/>
        <w:spacing w:before="0" w:line="360" w:lineRule="auto"/>
        <w:ind w:left="0" w:firstLine="709"/>
        <w:rPr>
          <w:lang w:val="en-US"/>
        </w:rPr>
      </w:pPr>
      <w:r>
        <w:rPr>
          <w:lang w:val="en-US"/>
        </w:rPr>
        <w:t>T</w:t>
      </w:r>
      <w:r w:rsidR="0004400F">
        <w:rPr>
          <w:lang w:val="en-US"/>
        </w:rPr>
        <w:t xml:space="preserve">rong trường hợp nhân sự được bên A cử ra phụ trách giám sát và nghiệm thu không còn làm việc cho </w:t>
      </w:r>
      <w:r w:rsidR="006D2275">
        <w:rPr>
          <w:lang w:val="en-US"/>
        </w:rPr>
        <w:t>b</w:t>
      </w:r>
      <w:r w:rsidR="0004400F">
        <w:rPr>
          <w:lang w:val="en-US"/>
        </w:rPr>
        <w:t>ên A thì những sản phẩm đã được giám sát và nghiệm thu bởi nhân sự đó được bên A chấp thuận và không chịu sự kiểm tra, giám sát, nghiệm thu</w:t>
      </w:r>
      <w:r w:rsidR="00735325">
        <w:rPr>
          <w:lang w:val="en-US"/>
        </w:rPr>
        <w:t xml:space="preserve"> bởi nhân sự thay thế của bên A</w:t>
      </w:r>
      <w:r w:rsidR="00AD25E2" w:rsidRPr="00FA1832">
        <w:rPr>
          <w:lang w:val="en-US"/>
        </w:rPr>
        <w:t>.</w:t>
      </w:r>
    </w:p>
    <w:p w14:paraId="61C51F3E" w14:textId="0D5F727E" w:rsidR="00AD25E2" w:rsidRPr="00FA1832" w:rsidRDefault="00FA1832" w:rsidP="00CE7D21">
      <w:pPr>
        <w:pStyle w:val="BodyText"/>
        <w:spacing w:before="0" w:line="360" w:lineRule="auto"/>
        <w:ind w:left="0" w:firstLine="709"/>
        <w:rPr>
          <w:lang w:val="en-US"/>
        </w:rPr>
      </w:pPr>
      <w:r>
        <w:rPr>
          <w:lang w:val="en-US"/>
        </w:rPr>
        <w:t xml:space="preserve">- </w:t>
      </w:r>
      <w:r w:rsidR="00AD25E2" w:rsidRPr="00FA1832">
        <w:rPr>
          <w:lang w:val="en-US"/>
        </w:rPr>
        <w:t>Bàn giao đầy đủ cốt mặt bằng vị trí lắp cho đạt yêu cầu, cung cấp bản vẽ thiết kế và các yêu cầu kỹ thuật liên quan cho bên B, ký xác nhận bản vẽ thi công để bên B tiến hành thi công. Bất cứ sự thay đổi nào về quy trình thi công bên A phải thông báo ngay cho bên B bằng văn bản, bên A phải thanh toán mọi chi phí phát sinh (nếu có).</w:t>
      </w:r>
    </w:p>
    <w:p w14:paraId="624C66E9" w14:textId="08622985" w:rsidR="00AD25E2" w:rsidRPr="00FA1832" w:rsidRDefault="00FA1832" w:rsidP="00CE7D21">
      <w:pPr>
        <w:pStyle w:val="BodyText"/>
        <w:spacing w:before="0" w:line="360" w:lineRule="auto"/>
        <w:ind w:left="0" w:firstLine="709"/>
        <w:rPr>
          <w:lang w:val="en-US"/>
        </w:rPr>
      </w:pPr>
      <w:r>
        <w:rPr>
          <w:lang w:val="en-US"/>
        </w:rPr>
        <w:t xml:space="preserve">- </w:t>
      </w:r>
      <w:r w:rsidR="00AD25E2" w:rsidRPr="00FA1832">
        <w:rPr>
          <w:lang w:val="en-US"/>
        </w:rPr>
        <w:t>Thống nhất với bên B về chủng loại, mẫu mã, màu sắc sản phẩm</w:t>
      </w:r>
      <w:r w:rsidR="006D2275">
        <w:rPr>
          <w:lang w:val="en-US"/>
        </w:rPr>
        <w:t xml:space="preserve"> trước khi sản xuất, lắp đặt, trong trường hợp thay đổi chủng loại, mẫu mã, màu sắc sản phẩm đã được hai bên thống nhất trước đó thì bên A chịu hoàn toàn chi phí cho việc thay đổi này</w:t>
      </w:r>
    </w:p>
    <w:p w14:paraId="2814ED3C" w14:textId="3B81F7C0" w:rsidR="00AD25E2" w:rsidRPr="00FA1832" w:rsidRDefault="006D2275" w:rsidP="00CE7D21">
      <w:pPr>
        <w:pStyle w:val="BodyText"/>
        <w:spacing w:before="0" w:line="360" w:lineRule="auto"/>
        <w:ind w:left="0" w:firstLine="709"/>
        <w:rPr>
          <w:lang w:val="en-US"/>
        </w:rPr>
      </w:pPr>
      <w:r>
        <w:rPr>
          <w:lang w:val="en-US"/>
        </w:rPr>
        <w:t xml:space="preserve">- </w:t>
      </w:r>
      <w:r w:rsidR="00AD25E2" w:rsidRPr="00FA1832">
        <w:rPr>
          <w:lang w:val="en-US"/>
        </w:rPr>
        <w:t>Chuẩn bị mặt bằng, kho bãi, tạo điều kiện cho bên B trong thời gian tập kết và thi công tại hiện trường để đảm bảo đúng tiến độ thi công ghi trong hợp đồng.</w:t>
      </w:r>
    </w:p>
    <w:p w14:paraId="6C490733" w14:textId="22188D08" w:rsidR="00AD25E2" w:rsidRPr="00FA1832" w:rsidRDefault="006D2275" w:rsidP="00CE7D21">
      <w:pPr>
        <w:pStyle w:val="BodyText"/>
        <w:spacing w:before="0" w:line="360" w:lineRule="auto"/>
        <w:ind w:left="0" w:firstLine="709"/>
        <w:rPr>
          <w:lang w:val="en-US"/>
        </w:rPr>
      </w:pPr>
      <w:r>
        <w:rPr>
          <w:lang w:val="en-US"/>
        </w:rPr>
        <w:t xml:space="preserve">- </w:t>
      </w:r>
      <w:r w:rsidR="00AD25E2" w:rsidRPr="00FA1832">
        <w:rPr>
          <w:lang w:val="en-US"/>
        </w:rPr>
        <w:t>Tạo điều kiện cung cấp nguồn điện, nguồn nước trong quá trình thi công.</w:t>
      </w:r>
    </w:p>
    <w:p w14:paraId="48A61069" w14:textId="1BF01322" w:rsidR="00AD25E2" w:rsidRPr="00FA1832" w:rsidRDefault="006D2275" w:rsidP="00CE7D21">
      <w:pPr>
        <w:pStyle w:val="BodyText"/>
        <w:spacing w:before="0" w:line="360" w:lineRule="auto"/>
        <w:ind w:left="0" w:firstLine="709"/>
        <w:rPr>
          <w:lang w:val="en-US"/>
        </w:rPr>
      </w:pPr>
      <w:r>
        <w:rPr>
          <w:lang w:val="en-US"/>
        </w:rPr>
        <w:t xml:space="preserve">- </w:t>
      </w:r>
      <w:r w:rsidR="00AD25E2" w:rsidRPr="00FA1832">
        <w:rPr>
          <w:lang w:val="en-US"/>
        </w:rPr>
        <w:t>Trong trường hợp nhận được thông báo của bên B về việc gia hạn thời gian thực hiện hợp đồng ngay sau khi nhận được thông báo của bên B, bên A có trách nhiệm xem xét và chủ động gia hạn thực hiện cho bên B, việc gia hạn phải do các bên thông qua và bổ sung vào hợp đồng.</w:t>
      </w:r>
    </w:p>
    <w:p w14:paraId="25D060BE" w14:textId="76E390C2" w:rsidR="00AD25E2" w:rsidRPr="00FA1832" w:rsidRDefault="001A1AE6" w:rsidP="00CE7D21">
      <w:pPr>
        <w:pStyle w:val="BodyText"/>
        <w:spacing w:before="0" w:line="360" w:lineRule="auto"/>
        <w:ind w:left="0" w:firstLine="709"/>
        <w:rPr>
          <w:lang w:val="en-US"/>
        </w:rPr>
      </w:pPr>
      <w:r>
        <w:rPr>
          <w:lang w:val="en-US"/>
        </w:rPr>
        <w:t xml:space="preserve">- </w:t>
      </w:r>
      <w:r w:rsidR="00AD25E2" w:rsidRPr="00FA1832">
        <w:rPr>
          <w:lang w:val="en-US"/>
        </w:rPr>
        <w:t>Bố trí người làm thủ tục nghiệm thu, bàn giao sau khi bên B có thông báo đã thi công hoàn thành công việc.</w:t>
      </w:r>
    </w:p>
    <w:p w14:paraId="461C0F45" w14:textId="2E638363" w:rsidR="00AD25E2" w:rsidRDefault="001A1AE6" w:rsidP="00CE7D21">
      <w:pPr>
        <w:pStyle w:val="BodyText"/>
        <w:spacing w:before="0" w:line="360" w:lineRule="auto"/>
        <w:ind w:left="0" w:firstLine="709"/>
        <w:rPr>
          <w:lang w:val="en-US"/>
        </w:rPr>
      </w:pPr>
      <w:r>
        <w:rPr>
          <w:lang w:val="en-US"/>
        </w:rPr>
        <w:t xml:space="preserve">- </w:t>
      </w:r>
      <w:r w:rsidR="00AD25E2" w:rsidRPr="00FA1832">
        <w:rPr>
          <w:lang w:val="en-US"/>
        </w:rPr>
        <w:t>Thanh toán đầy đủ và đúng tiến độ nêu tại điều 3 của hợp đồng.</w:t>
      </w:r>
    </w:p>
    <w:p w14:paraId="3AB426E3" w14:textId="1235F935" w:rsidR="00336B8E" w:rsidRPr="00336B8E" w:rsidRDefault="00336B8E" w:rsidP="00336B8E">
      <w:pPr>
        <w:pStyle w:val="BodyText"/>
        <w:spacing w:before="0" w:line="360" w:lineRule="auto"/>
        <w:ind w:firstLine="609"/>
        <w:rPr>
          <w:lang w:val="vi-VN"/>
        </w:rPr>
      </w:pPr>
      <w:r>
        <w:rPr>
          <w:lang w:val="vi-VN"/>
        </w:rPr>
        <w:t>- Bên A có quyền từ chối nhận hàng nếu thấy sản phẩm không đạt tiêu chuẩn kỹ, mỹ thuật hoặc sai khác so với thiết kế đã được phê duyệt.</w:t>
      </w:r>
    </w:p>
    <w:p w14:paraId="0F76EA2C" w14:textId="6D5656FB" w:rsidR="00EB3FE9" w:rsidRDefault="001A1AE6" w:rsidP="00CE7D21">
      <w:pPr>
        <w:pStyle w:val="BodyText"/>
        <w:spacing w:before="0" w:line="360" w:lineRule="auto"/>
        <w:ind w:left="0" w:firstLine="709"/>
        <w:rPr>
          <w:lang w:val="en-US"/>
        </w:rPr>
      </w:pPr>
      <w:r>
        <w:rPr>
          <w:lang w:val="en-US"/>
        </w:rPr>
        <w:t xml:space="preserve">- </w:t>
      </w:r>
      <w:r w:rsidR="00AD25E2" w:rsidRPr="00FA1832">
        <w:rPr>
          <w:lang w:val="en-US"/>
        </w:rPr>
        <w:t>Thực hiện đầy đủ cam kết trong hợp đồng.</w:t>
      </w:r>
    </w:p>
    <w:p w14:paraId="3DFD8EC4" w14:textId="08E5B86B" w:rsidR="00F21BE4" w:rsidRPr="00336B8E" w:rsidRDefault="00F21BE4" w:rsidP="006D57B7">
      <w:pPr>
        <w:pStyle w:val="BodyText"/>
        <w:spacing w:before="0" w:line="360" w:lineRule="auto"/>
        <w:ind w:left="0" w:firstLine="709"/>
        <w:rPr>
          <w:color w:val="000000" w:themeColor="text1"/>
          <w:lang w:val="en-US"/>
        </w:rPr>
      </w:pPr>
      <w:r w:rsidRPr="00336B8E">
        <w:rPr>
          <w:color w:val="000000" w:themeColor="text1"/>
          <w:lang w:val="en-US"/>
        </w:rPr>
        <w:lastRenderedPageBreak/>
        <w:t>Bên B và chịu trách nhiệm hoàn toàn về các nội dung sau:</w:t>
      </w:r>
    </w:p>
    <w:p w14:paraId="13528DC5" w14:textId="5F27B767" w:rsidR="00336B8E" w:rsidRDefault="00F21BE4" w:rsidP="00336B8E">
      <w:pPr>
        <w:pStyle w:val="BodyText"/>
        <w:spacing w:before="0" w:line="360" w:lineRule="auto"/>
        <w:ind w:firstLine="609"/>
        <w:rPr>
          <w:color w:val="000000" w:themeColor="text1"/>
          <w:lang w:val="vi-VN"/>
        </w:rPr>
      </w:pPr>
      <w:r w:rsidRPr="00336B8E">
        <w:rPr>
          <w:color w:val="000000" w:themeColor="text1"/>
          <w:lang w:val="en-US"/>
        </w:rPr>
        <w:t>+ Khối l</w:t>
      </w:r>
      <w:r w:rsidRPr="00336B8E">
        <w:rPr>
          <w:rFonts w:hint="eastAsia"/>
          <w:color w:val="000000" w:themeColor="text1"/>
          <w:lang w:val="en-US"/>
        </w:rPr>
        <w:t>ư</w:t>
      </w:r>
      <w:r w:rsidRPr="00336B8E">
        <w:rPr>
          <w:color w:val="000000" w:themeColor="text1"/>
          <w:lang w:val="en-US"/>
        </w:rPr>
        <w:t>ợng, chất l</w:t>
      </w:r>
      <w:r w:rsidRPr="00336B8E">
        <w:rPr>
          <w:rFonts w:hint="eastAsia"/>
          <w:color w:val="000000" w:themeColor="text1"/>
          <w:lang w:val="en-US"/>
        </w:rPr>
        <w:t>ư</w:t>
      </w:r>
      <w:r w:rsidRPr="00336B8E">
        <w:rPr>
          <w:color w:val="000000" w:themeColor="text1"/>
          <w:lang w:val="en-US"/>
        </w:rPr>
        <w:t>ợng, quy cách</w:t>
      </w:r>
      <w:r w:rsidR="00336B8E" w:rsidRPr="00336B8E">
        <w:rPr>
          <w:color w:val="000000" w:themeColor="text1"/>
          <w:lang w:val="vi-VN"/>
        </w:rPr>
        <w:t xml:space="preserve"> kỹ thuật theo đúng</w:t>
      </w:r>
      <w:r w:rsidRPr="00336B8E">
        <w:rPr>
          <w:color w:val="000000" w:themeColor="text1"/>
          <w:lang w:val="en-US"/>
        </w:rPr>
        <w:t xml:space="preserve"> các </w:t>
      </w:r>
      <w:r w:rsidRPr="00336B8E">
        <w:rPr>
          <w:rFonts w:hint="eastAsia"/>
          <w:color w:val="000000" w:themeColor="text1"/>
          <w:lang w:val="en-US"/>
        </w:rPr>
        <w:t>đ</w:t>
      </w:r>
      <w:r w:rsidRPr="00336B8E">
        <w:rPr>
          <w:color w:val="000000" w:themeColor="text1"/>
          <w:lang w:val="en-US"/>
        </w:rPr>
        <w:t xml:space="preserve">iều khoản trong hợp </w:t>
      </w:r>
      <w:r w:rsidRPr="00336B8E">
        <w:rPr>
          <w:rFonts w:hint="eastAsia"/>
          <w:color w:val="000000" w:themeColor="text1"/>
          <w:lang w:val="en-US"/>
        </w:rPr>
        <w:t>đ</w:t>
      </w:r>
      <w:r w:rsidRPr="00336B8E">
        <w:rPr>
          <w:color w:val="000000" w:themeColor="text1"/>
          <w:lang w:val="en-US"/>
        </w:rPr>
        <w:t>ồng</w:t>
      </w:r>
      <w:r w:rsidR="00336B8E" w:rsidRPr="00336B8E">
        <w:rPr>
          <w:color w:val="000000" w:themeColor="text1"/>
          <w:lang w:val="vi-VN"/>
        </w:rPr>
        <w:t xml:space="preserve"> và bản vẽ thiết kế đã được phê duyệt</w:t>
      </w:r>
      <w:r w:rsidR="00336B8E">
        <w:rPr>
          <w:color w:val="000000" w:themeColor="text1"/>
          <w:lang w:val="vi-VN"/>
        </w:rPr>
        <w:t>.</w:t>
      </w:r>
    </w:p>
    <w:p w14:paraId="11B3C456" w14:textId="432E17A5" w:rsidR="00A8495B" w:rsidRPr="00336B8E" w:rsidRDefault="00A8495B" w:rsidP="00336B8E">
      <w:pPr>
        <w:pStyle w:val="BodyText"/>
        <w:spacing w:before="0" w:line="360" w:lineRule="auto"/>
        <w:ind w:firstLine="609"/>
        <w:rPr>
          <w:color w:val="000000" w:themeColor="text1"/>
          <w:lang w:val="vi-VN"/>
        </w:rPr>
      </w:pPr>
      <w:r>
        <w:rPr>
          <w:color w:val="000000" w:themeColor="text1"/>
          <w:lang w:val="vi-VN"/>
        </w:rPr>
        <w:t>+ Nghiệm thu đầu vào và nghiệm thu hoàn thành cùng với TVGS và CĐT.</w:t>
      </w:r>
    </w:p>
    <w:p w14:paraId="5AC22B54" w14:textId="20CA7E0D" w:rsidR="00AD25E2" w:rsidRPr="00EB3FE9" w:rsidRDefault="00EB3FE9" w:rsidP="00CE7D21">
      <w:pPr>
        <w:pStyle w:val="BodyText"/>
        <w:spacing w:before="0" w:line="360" w:lineRule="auto"/>
        <w:ind w:left="0" w:firstLine="709"/>
        <w:rPr>
          <w:b/>
          <w:bCs/>
          <w:lang w:val="en-US"/>
        </w:rPr>
      </w:pPr>
      <w:r w:rsidRPr="00EB3FE9">
        <w:rPr>
          <w:b/>
          <w:bCs/>
          <w:lang w:val="en-US"/>
        </w:rPr>
        <w:t xml:space="preserve">2. </w:t>
      </w:r>
      <w:r w:rsidR="00AD25E2" w:rsidRPr="00EB3FE9">
        <w:rPr>
          <w:b/>
          <w:bCs/>
        </w:rPr>
        <w:t>Trách nhiệm bên B</w:t>
      </w:r>
      <w:r>
        <w:rPr>
          <w:b/>
          <w:bCs/>
          <w:lang w:val="en-US"/>
        </w:rPr>
        <w:t>:</w:t>
      </w:r>
    </w:p>
    <w:p w14:paraId="6605119A" w14:textId="01AFC9ED" w:rsidR="00AD25E2" w:rsidRPr="00EB3FE9" w:rsidRDefault="00AD25E2" w:rsidP="00CE7D21">
      <w:pPr>
        <w:pStyle w:val="BodyText"/>
        <w:spacing w:before="0" w:line="360" w:lineRule="auto"/>
        <w:ind w:left="0" w:firstLine="709"/>
        <w:rPr>
          <w:lang w:val="en-US"/>
        </w:rPr>
      </w:pPr>
      <w:r w:rsidRPr="00EB3FE9">
        <w:rPr>
          <w:lang w:val="en-US"/>
        </w:rPr>
        <w:t xml:space="preserve">- Cung cấp hàng hoá theo đúng bản vẽ thiết kế: Phụ kiện và vật tư chính xác 100% theo mẫu bên A đã chọn, hình thức, chất lượng, số lượng sản phẩm được đảm bảo theo </w:t>
      </w:r>
      <w:r w:rsidR="000978AE">
        <w:rPr>
          <w:lang w:val="en-US"/>
        </w:rPr>
        <w:t xml:space="preserve">bảng báo giá </w:t>
      </w:r>
      <w:r w:rsidRPr="00EB3FE9">
        <w:rPr>
          <w:lang w:val="en-US"/>
        </w:rPr>
        <w:t>được 2 bên xác nhận nếu có.</w:t>
      </w:r>
    </w:p>
    <w:p w14:paraId="6B8123D9" w14:textId="3CAF41D1" w:rsidR="00AD25E2" w:rsidRPr="00EB3FE9" w:rsidRDefault="00EB3FE9" w:rsidP="00CE7D21">
      <w:pPr>
        <w:pStyle w:val="BodyText"/>
        <w:spacing w:before="0" w:line="360" w:lineRule="auto"/>
        <w:ind w:left="0" w:firstLine="709"/>
        <w:rPr>
          <w:lang w:val="en-US"/>
        </w:rPr>
      </w:pPr>
      <w:r>
        <w:rPr>
          <w:lang w:val="en-US"/>
        </w:rPr>
        <w:t xml:space="preserve">- </w:t>
      </w:r>
      <w:r w:rsidR="00AD25E2" w:rsidRPr="00EB3FE9">
        <w:rPr>
          <w:lang w:val="en-US"/>
        </w:rPr>
        <w:t>Chịu trách nhiệm về an toàn lao động, đảm bảo vệ sinh môi trường trong suốt quá trình thi công tại công trình.</w:t>
      </w:r>
    </w:p>
    <w:p w14:paraId="5449330B" w14:textId="0F854082" w:rsidR="00AD25E2" w:rsidRPr="00EB3FE9" w:rsidRDefault="00EB3FE9" w:rsidP="00CE7D21">
      <w:pPr>
        <w:pStyle w:val="BodyText"/>
        <w:spacing w:before="0" w:line="360" w:lineRule="auto"/>
        <w:ind w:left="0" w:firstLine="709"/>
        <w:rPr>
          <w:lang w:val="en-US"/>
        </w:rPr>
      </w:pPr>
      <w:r>
        <w:rPr>
          <w:lang w:val="en-US"/>
        </w:rPr>
        <w:t xml:space="preserve">- </w:t>
      </w:r>
      <w:r w:rsidR="00AD25E2" w:rsidRPr="00EB3FE9">
        <w:rPr>
          <w:lang w:val="en-US"/>
        </w:rPr>
        <w:t>Nếu tại bất kỳ thời điểm nào trong quá trình thực hiện hợp đồng, bên B gặp phải những cản trở trong việc cung cấp, thi công không đúng kỳ hạn bên B phải mau chóng thông báo bằng văn bản cho bên A về sự việc gây chậm trễ đó, thời gian kéo dài dự kiến.</w:t>
      </w:r>
    </w:p>
    <w:p w14:paraId="1738068A" w14:textId="0E6BCB78" w:rsidR="00AD25E2" w:rsidRPr="00EB3FE9" w:rsidRDefault="00EB3FE9" w:rsidP="00CE7D21">
      <w:pPr>
        <w:pStyle w:val="BodyText"/>
        <w:spacing w:before="0" w:line="360" w:lineRule="auto"/>
        <w:ind w:left="0" w:firstLine="709"/>
        <w:rPr>
          <w:lang w:val="en-US"/>
        </w:rPr>
      </w:pPr>
      <w:r>
        <w:rPr>
          <w:lang w:val="en-US"/>
        </w:rPr>
        <w:t xml:space="preserve">- </w:t>
      </w:r>
      <w:r w:rsidR="00AD25E2" w:rsidRPr="00EB3FE9">
        <w:rPr>
          <w:lang w:val="en-US"/>
        </w:rPr>
        <w:t>Bên B cử kỹ sư phụ trách đội thi công tại công trình, là người phối hợp với bên A trong thời gian thực hiện hợp đồng. Trong quá trình thi công bên B thực hiện các biện pháp đảm bảo an toàn lao động cho người lao động.</w:t>
      </w:r>
    </w:p>
    <w:p w14:paraId="5B5F91EE" w14:textId="149A13AF" w:rsidR="00AD25E2" w:rsidRPr="00EB3FE9" w:rsidRDefault="00EB3FE9" w:rsidP="00CE7D21">
      <w:pPr>
        <w:pStyle w:val="BodyText"/>
        <w:spacing w:before="0" w:line="360" w:lineRule="auto"/>
        <w:ind w:left="0" w:firstLine="709"/>
        <w:rPr>
          <w:lang w:val="en-US"/>
        </w:rPr>
      </w:pPr>
      <w:r>
        <w:rPr>
          <w:lang w:val="en-US"/>
        </w:rPr>
        <w:t xml:space="preserve">- </w:t>
      </w:r>
      <w:r w:rsidR="00AD25E2" w:rsidRPr="00EB3FE9">
        <w:rPr>
          <w:lang w:val="en-US"/>
        </w:rPr>
        <w:t>Thông báo cho bên A</w:t>
      </w:r>
      <w:r>
        <w:rPr>
          <w:lang w:val="en-US"/>
        </w:rPr>
        <w:t xml:space="preserve"> bằng văn bản</w:t>
      </w:r>
      <w:r w:rsidR="00AD25E2" w:rsidRPr="00EB3FE9">
        <w:rPr>
          <w:lang w:val="en-US"/>
        </w:rPr>
        <w:t xml:space="preserve"> nghiệm thu vật liệu đầu vào trước khi thi công (nếu có).</w:t>
      </w:r>
    </w:p>
    <w:p w14:paraId="17EFB31A" w14:textId="77777777" w:rsidR="002B18C6" w:rsidRDefault="00EB3FE9" w:rsidP="00CE7D21">
      <w:pPr>
        <w:pStyle w:val="BodyText"/>
        <w:spacing w:before="0" w:line="360" w:lineRule="auto"/>
        <w:ind w:left="0" w:firstLine="709"/>
        <w:rPr>
          <w:lang w:val="en-US"/>
        </w:rPr>
      </w:pPr>
      <w:r>
        <w:rPr>
          <w:lang w:val="en-US"/>
        </w:rPr>
        <w:t xml:space="preserve">- </w:t>
      </w:r>
      <w:r w:rsidR="00AD25E2" w:rsidRPr="00EB3FE9">
        <w:rPr>
          <w:lang w:val="en-US"/>
        </w:rPr>
        <w:t>Thực hiện đầy đủ các cam kết trong hợp đồng này.</w:t>
      </w:r>
    </w:p>
    <w:p w14:paraId="2CCD4CF8" w14:textId="0EA8FFCD" w:rsidR="00AD25E2" w:rsidRPr="002B18C6" w:rsidRDefault="00AD25E2" w:rsidP="00CE7D21">
      <w:pPr>
        <w:pStyle w:val="BodyText"/>
        <w:spacing w:before="0" w:line="360" w:lineRule="auto"/>
        <w:ind w:left="0" w:firstLine="709"/>
        <w:rPr>
          <w:b/>
          <w:bCs/>
          <w:lang w:val="en-US"/>
        </w:rPr>
      </w:pPr>
      <w:r w:rsidRPr="002B18C6">
        <w:rPr>
          <w:b/>
          <w:bCs/>
        </w:rPr>
        <w:t>ĐIỀU VII</w:t>
      </w:r>
      <w:r w:rsidR="00E5654F">
        <w:rPr>
          <w:b/>
          <w:bCs/>
        </w:rPr>
        <w:t>I</w:t>
      </w:r>
      <w:r w:rsidRPr="002B18C6">
        <w:rPr>
          <w:b/>
          <w:bCs/>
        </w:rPr>
        <w:t>: TẠM DỪNG HOẶC HỦY BỎ HỢP ĐỒNG</w:t>
      </w:r>
    </w:p>
    <w:p w14:paraId="5B0E9FEE" w14:textId="65158921" w:rsidR="00AD25E2" w:rsidRPr="00E5654F" w:rsidRDefault="00AD25E2" w:rsidP="00E5654F">
      <w:pPr>
        <w:pStyle w:val="BodyText"/>
        <w:spacing w:before="0" w:line="360" w:lineRule="auto"/>
        <w:ind w:firstLine="609"/>
        <w:rPr>
          <w:lang w:val="vi-VN"/>
        </w:rPr>
      </w:pPr>
      <w:r w:rsidRPr="002B18C6">
        <w:rPr>
          <w:lang w:val="en-US"/>
        </w:rPr>
        <w:t>Mỗi bên có quyền tạm dừng hợp đồng do lỗi của bên kia gây ra, nhưng phải</w:t>
      </w:r>
      <w:r w:rsidR="00E5654F">
        <w:rPr>
          <w:lang w:val="vi-VN"/>
        </w:rPr>
        <w:t>:</w:t>
      </w:r>
    </w:p>
    <w:p w14:paraId="5B1A657F" w14:textId="7C97C86E" w:rsidR="00AD25E2" w:rsidRPr="002B18C6" w:rsidRDefault="002B18C6" w:rsidP="00CE7D21">
      <w:pPr>
        <w:pStyle w:val="BodyText"/>
        <w:spacing w:before="0" w:line="360" w:lineRule="auto"/>
        <w:ind w:left="0" w:firstLine="709"/>
        <w:rPr>
          <w:lang w:val="en-US"/>
        </w:rPr>
      </w:pPr>
      <w:r>
        <w:rPr>
          <w:lang w:val="en-US"/>
        </w:rPr>
        <w:t>- B</w:t>
      </w:r>
      <w:r w:rsidR="00AD25E2" w:rsidRPr="002B18C6">
        <w:rPr>
          <w:lang w:val="en-US"/>
        </w:rPr>
        <w:t>áo cáo cho bên kia bằng văn bản và cùng giải quyết để tiếp tục thực hiện hợp đồng đã ký kết. Trường hợp bên tạm dừng không thông báo gây thiệt hại với bên kia thì bên đó phải bồi thường cho bên thiệt hại. Thời gian và mức đền bù thiệt hại do tạm dừng hợp đồng do hai bên thỏa thuận để khắc phục.</w:t>
      </w:r>
    </w:p>
    <w:p w14:paraId="1EB49287" w14:textId="705B41B0" w:rsidR="00AD25E2" w:rsidRPr="002B18C6" w:rsidRDefault="002B18C6" w:rsidP="00CE7D21">
      <w:pPr>
        <w:pStyle w:val="BodyText"/>
        <w:spacing w:before="0" w:line="360" w:lineRule="auto"/>
        <w:ind w:left="0" w:firstLine="709"/>
        <w:rPr>
          <w:lang w:val="en-US"/>
        </w:rPr>
      </w:pPr>
      <w:r>
        <w:rPr>
          <w:lang w:val="en-US"/>
        </w:rPr>
        <w:t xml:space="preserve">- </w:t>
      </w:r>
      <w:r w:rsidR="00AD25E2" w:rsidRPr="002B18C6">
        <w:rPr>
          <w:lang w:val="en-US"/>
        </w:rPr>
        <w:t>Mỗi bên có thể hủy bỏ hợp đồng và không phải bồi thường hợp đồng khi bên kia vi phạm nghiêm trọng các điều khoản trong hợp đồng hoặc vi phạm các quy định pháp luật và điều kiện hủy bỏ hợp đồng. Bên vi phạm hợp đồng phải bồi thường thiệt hại do lỗi vi phạm hợp đồng gây ra.</w:t>
      </w:r>
    </w:p>
    <w:p w14:paraId="10661345" w14:textId="13313FE5" w:rsidR="00AD25E2" w:rsidRPr="002B18C6" w:rsidRDefault="002B18C6" w:rsidP="00CE7D21">
      <w:pPr>
        <w:pStyle w:val="BodyText"/>
        <w:spacing w:before="0" w:line="360" w:lineRule="auto"/>
        <w:ind w:left="0" w:firstLine="709"/>
        <w:rPr>
          <w:lang w:val="en-US"/>
        </w:rPr>
      </w:pPr>
      <w:r w:rsidRPr="00E5654F">
        <w:rPr>
          <w:lang w:val="en-US"/>
        </w:rPr>
        <w:t xml:space="preserve">- </w:t>
      </w:r>
      <w:r w:rsidR="00AD25E2" w:rsidRPr="00E5654F">
        <w:rPr>
          <w:lang w:val="en-US"/>
        </w:rPr>
        <w:t xml:space="preserve">Sau khi ký hợp đồng kinh tế, nếu một trong các Bên đơn phương chấm dứt hợp đồng hoặc không thực hiện các điều khoản như đã ký kết trong hợp đồng kinh tế này thì Bên đơn phương chấm dứt hợp đồng hoặc không thực hiện đúng các điều khoản trong hợp đồng phải có trách nhiệm bồi thường cho bên kia một khoản tiền tương đương với là </w:t>
      </w:r>
      <w:r w:rsidR="00E5654F" w:rsidRPr="00E5654F">
        <w:rPr>
          <w:lang w:val="vi-VN"/>
        </w:rPr>
        <w:t>1</w:t>
      </w:r>
      <w:r w:rsidR="00AD25E2" w:rsidRPr="00E5654F">
        <w:rPr>
          <w:lang w:val="en-US"/>
        </w:rPr>
        <w:t xml:space="preserve">0% của tổng giá </w:t>
      </w:r>
      <w:r w:rsidR="00AD25E2" w:rsidRPr="00E5654F">
        <w:rPr>
          <w:lang w:val="en-US"/>
        </w:rPr>
        <w:lastRenderedPageBreak/>
        <w:t>trị hợp đồng (bao gồm cả thuế GTGT).</w:t>
      </w:r>
    </w:p>
    <w:p w14:paraId="73D09071" w14:textId="62A1AC92" w:rsidR="002B18C6" w:rsidRDefault="002B18C6" w:rsidP="00CE7D21">
      <w:pPr>
        <w:pStyle w:val="BodyText"/>
        <w:spacing w:before="0" w:line="360" w:lineRule="auto"/>
        <w:ind w:left="0" w:firstLine="709"/>
        <w:rPr>
          <w:lang w:val="en-US"/>
        </w:rPr>
      </w:pPr>
      <w:r w:rsidRPr="00E5654F">
        <w:rPr>
          <w:lang w:val="en-US"/>
        </w:rPr>
        <w:t xml:space="preserve">- </w:t>
      </w:r>
      <w:r w:rsidR="00AD25E2" w:rsidRPr="00E5654F">
        <w:rPr>
          <w:lang w:val="en-US"/>
        </w:rPr>
        <w:t>Nếu trong quá trình thực hiện hợp đồng có xảy ra vướng mắc, các bên sẽ gửi văn bản thông báo có thể dưới hình thức trực tiếp</w:t>
      </w:r>
      <w:r w:rsidR="008B0089" w:rsidRPr="00E5654F">
        <w:rPr>
          <w:lang w:val="en-US"/>
        </w:rPr>
        <w:t xml:space="preserve"> hoặc</w:t>
      </w:r>
      <w:r w:rsidR="00AD25E2" w:rsidRPr="00E5654F">
        <w:rPr>
          <w:lang w:val="en-US"/>
        </w:rPr>
        <w:t xml:space="preserve"> Email</w:t>
      </w:r>
      <w:r w:rsidR="008B0089" w:rsidRPr="00E5654F">
        <w:rPr>
          <w:lang w:val="en-US"/>
        </w:rPr>
        <w:t xml:space="preserve"> </w:t>
      </w:r>
      <w:r w:rsidR="00AD25E2" w:rsidRPr="00E5654F">
        <w:rPr>
          <w:lang w:val="en-US"/>
        </w:rPr>
        <w:t xml:space="preserve">cho nhau. Sau 3 lần thông báo mà không thấy bên kia có ý kiến trả lời để tiếp tục thực hiện hợp đồng thì coi như bên kia đã đơn phương chấm dứt hợp đồng, theo đó bên kia phải bồi thường thiệt hại do lỗi không thông báo hủy bỏ hợp đồng gây ra, đồng thời sẽ bị phạt </w:t>
      </w:r>
      <w:r w:rsidR="00E5654F">
        <w:rPr>
          <w:lang w:val="vi-VN"/>
        </w:rPr>
        <w:t>1</w:t>
      </w:r>
      <w:r w:rsidR="00AD25E2" w:rsidRPr="00E5654F">
        <w:rPr>
          <w:lang w:val="en-US"/>
        </w:rPr>
        <w:t>0% tổng giá trị hợp đồng.</w:t>
      </w:r>
    </w:p>
    <w:p w14:paraId="4ACB8944" w14:textId="033658CE" w:rsidR="00AD25E2" w:rsidRPr="00E5654F" w:rsidRDefault="00AD25E2" w:rsidP="00CE7D21">
      <w:pPr>
        <w:pStyle w:val="BodyText"/>
        <w:spacing w:before="0" w:line="360" w:lineRule="auto"/>
        <w:ind w:left="0" w:firstLine="709"/>
        <w:rPr>
          <w:b/>
          <w:bCs/>
          <w:lang w:val="vi-VN"/>
        </w:rPr>
      </w:pPr>
      <w:r w:rsidRPr="002B18C6">
        <w:rPr>
          <w:b/>
          <w:bCs/>
        </w:rPr>
        <w:t xml:space="preserve">ĐIỀU VIII: </w:t>
      </w:r>
      <w:r w:rsidR="00E5654F">
        <w:rPr>
          <w:b/>
          <w:bCs/>
        </w:rPr>
        <w:t>PHẠT</w:t>
      </w:r>
      <w:r w:rsidR="00E5654F">
        <w:rPr>
          <w:b/>
          <w:bCs/>
          <w:lang w:val="vi-VN"/>
        </w:rPr>
        <w:t xml:space="preserve"> VI PHẠM HỢP ĐỒNG</w:t>
      </w:r>
    </w:p>
    <w:p w14:paraId="333EE4E6" w14:textId="77777777" w:rsidR="00E5654F" w:rsidRPr="00E5654F" w:rsidRDefault="002B18C6" w:rsidP="00E5654F">
      <w:pPr>
        <w:spacing w:line="360" w:lineRule="exact"/>
        <w:ind w:right="-7" w:firstLine="709"/>
        <w:jc w:val="both"/>
        <w:rPr>
          <w:sz w:val="26"/>
          <w:szCs w:val="26"/>
        </w:rPr>
      </w:pPr>
      <w:r w:rsidRPr="00E5654F">
        <w:rPr>
          <w:sz w:val="26"/>
          <w:szCs w:val="26"/>
        </w:rPr>
        <w:t xml:space="preserve">- </w:t>
      </w:r>
      <w:r w:rsidR="00E5654F" w:rsidRPr="00E5654F">
        <w:rPr>
          <w:b/>
          <w:sz w:val="26"/>
          <w:szCs w:val="26"/>
        </w:rPr>
        <w:t>Phạt giao hàng chậm:</w:t>
      </w:r>
      <w:r w:rsidR="00E5654F" w:rsidRPr="00E5654F">
        <w:rPr>
          <w:sz w:val="26"/>
          <w:szCs w:val="26"/>
        </w:rPr>
        <w:t xml:space="preserve"> Trong trường hợp Bên B chậm giao hàng so với tiến độ đã thỏa thuận trong hợp đồng, ngoại trừ các trường hợp bất khả kháng và/hoặc do lỗi của bên A, thì Bên B sẽ chịu mức phạt tương đương với 0,5% giá trị hợp đồng cho mỗi tuần chậm trễ. Trong trường hợp bên B giao hàng chậm quá 02 tuần thì sẽ chịu mức phạt tương đương 1% giá trị hợp đồng cho mỗi tuần chậm tiếp theo.</w:t>
      </w:r>
    </w:p>
    <w:p w14:paraId="7CE96F35" w14:textId="77777777" w:rsidR="00E5654F" w:rsidRDefault="00C55B70" w:rsidP="00E5654F">
      <w:pPr>
        <w:spacing w:line="360" w:lineRule="exact"/>
        <w:ind w:right="-7" w:firstLine="284"/>
        <w:jc w:val="both"/>
      </w:pPr>
      <w:r w:rsidRPr="00E5654F">
        <w:rPr>
          <w:b/>
          <w:sz w:val="26"/>
          <w:szCs w:val="26"/>
        </w:rPr>
        <w:t xml:space="preserve">- </w:t>
      </w:r>
      <w:r w:rsidR="00AD25E2" w:rsidRPr="00E5654F">
        <w:rPr>
          <w:b/>
          <w:sz w:val="26"/>
          <w:szCs w:val="26"/>
        </w:rPr>
        <w:t>Phạt thanh toán chậm</w:t>
      </w:r>
      <w:r w:rsidR="00AD25E2" w:rsidRPr="00E5654F">
        <w:rPr>
          <w:b/>
        </w:rPr>
        <w:t>:</w:t>
      </w:r>
      <w:r w:rsidR="00AD25E2" w:rsidRPr="002B18C6">
        <w:t xml:space="preserve"> </w:t>
      </w:r>
      <w:r w:rsidR="00E5654F">
        <w:rPr>
          <w:bCs/>
          <w:sz w:val="26"/>
          <w:szCs w:val="26"/>
          <w:lang w:val="nl-NL"/>
        </w:rPr>
        <w:t xml:space="preserve">Nếu bên A chậm thanh toán cho bên B theo quy định ghi tại Điều 5, thì bên A sẽ chịu mức phạt tương đương </w:t>
      </w:r>
      <w:r w:rsidR="00E5654F">
        <w:rPr>
          <w:sz w:val="26"/>
          <w:szCs w:val="26"/>
          <w:lang w:val="nl-NL"/>
        </w:rPr>
        <w:t>0.5%</w:t>
      </w:r>
      <w:r w:rsidR="00E5654F">
        <w:rPr>
          <w:bCs/>
          <w:sz w:val="26"/>
          <w:szCs w:val="26"/>
          <w:lang w:val="nl-NL"/>
        </w:rPr>
        <w:t xml:space="preserve"> giá trị chậm thanh toán cho mỗi tuần thanh toán chậm. Trong trường hợp bên A thanh toán chậm quá 02 tuần thì sẽ chịu mức phạt tương đương 1% giá trị hợp đồng cho mỗi tuần chậm tiếp theo.</w:t>
      </w:r>
    </w:p>
    <w:p w14:paraId="7AE9162A" w14:textId="3B2E5E6E" w:rsidR="00C55B70" w:rsidRDefault="00C55B70" w:rsidP="00CE7D21">
      <w:pPr>
        <w:pStyle w:val="BodyText"/>
        <w:spacing w:before="0" w:line="360" w:lineRule="auto"/>
        <w:ind w:left="0" w:firstLine="709"/>
        <w:rPr>
          <w:lang w:val="en-US"/>
        </w:rPr>
      </w:pPr>
    </w:p>
    <w:p w14:paraId="4E1151D3" w14:textId="77777777" w:rsidR="00C55B70" w:rsidRDefault="00AD25E2" w:rsidP="00CE7D21">
      <w:pPr>
        <w:pStyle w:val="BodyText"/>
        <w:spacing w:before="0" w:line="360" w:lineRule="auto"/>
        <w:ind w:left="0" w:firstLine="709"/>
        <w:rPr>
          <w:b/>
          <w:bCs/>
          <w:lang w:val="en-US"/>
        </w:rPr>
      </w:pPr>
      <w:r w:rsidRPr="00C55B70">
        <w:rPr>
          <w:b/>
          <w:bCs/>
        </w:rPr>
        <w:t>ĐIỀU IX: TRƯỜNG HỢP BẤT KHẢ KHÁNG</w:t>
      </w:r>
    </w:p>
    <w:p w14:paraId="7A6CE1EB" w14:textId="77777777" w:rsidR="00C55B70" w:rsidRDefault="00C55B70" w:rsidP="00CE7D21">
      <w:pPr>
        <w:pStyle w:val="BodyText"/>
        <w:spacing w:before="0" w:line="360" w:lineRule="auto"/>
        <w:ind w:left="0" w:firstLine="709"/>
      </w:pPr>
      <w:r>
        <w:rPr>
          <w:b/>
          <w:bCs/>
          <w:lang w:val="en-US"/>
        </w:rPr>
        <w:t xml:space="preserve">- </w:t>
      </w:r>
      <w:r w:rsidR="00AD25E2">
        <w:t>Hai bên sẽ không phải bồi thường thiệt hại hay bị phạt, bị chấm dứt hợp đồng trong những trường hợp bất khả kháng chẳng hạn như: Thiên tai, lũ lụt, dịch bệnh, cách ly do kiểm định, cấm vận...</w:t>
      </w:r>
    </w:p>
    <w:p w14:paraId="1CEF6921" w14:textId="77777777" w:rsidR="00C55B70" w:rsidRDefault="00AD25E2" w:rsidP="00CE7D21">
      <w:pPr>
        <w:pStyle w:val="BodyText"/>
        <w:spacing w:before="0" w:line="360" w:lineRule="auto"/>
        <w:ind w:left="0" w:firstLine="709"/>
        <w:rPr>
          <w:b/>
          <w:bCs/>
          <w:lang w:val="en-US"/>
        </w:rPr>
      </w:pPr>
      <w:r w:rsidRPr="00C55B70">
        <w:rPr>
          <w:b/>
          <w:bCs/>
        </w:rPr>
        <w:t>ĐIỀU X: CÁC ĐIỀU KHOẢN CHUNG</w:t>
      </w:r>
    </w:p>
    <w:p w14:paraId="42A5BDE5" w14:textId="62A5F050" w:rsidR="00AD25E2" w:rsidRPr="00C55B70" w:rsidRDefault="00C55B70" w:rsidP="00CE7D21">
      <w:pPr>
        <w:pStyle w:val="BodyText"/>
        <w:spacing w:before="0" w:line="360" w:lineRule="auto"/>
        <w:ind w:left="0" w:firstLine="709"/>
        <w:rPr>
          <w:b/>
          <w:bCs/>
          <w:lang w:val="en-US"/>
        </w:rPr>
      </w:pPr>
      <w:r>
        <w:rPr>
          <w:b/>
          <w:bCs/>
          <w:lang w:val="en-US"/>
        </w:rPr>
        <w:t xml:space="preserve">- </w:t>
      </w:r>
      <w:r w:rsidR="00AD25E2" w:rsidRPr="00C55B70">
        <w:rPr>
          <w:lang w:val="en-US"/>
        </w:rPr>
        <w:t xml:space="preserve">Mọi tranh chấp phát sinh sẽ được các bên giải quyết thông qua thương lượng trên tinh thần hợp tác giữa hai bên. Nếu tranh chấp không thể giải quyết thông qua thương lượng trong vòng 30 ngày kể từ ngày một bên đưa ra thông báo yêu cầu giải quyết tranh chấp thì tranh chấp đó sẽ được đưa ra Toà án kinh tế thành phố </w:t>
      </w:r>
      <w:r w:rsidR="00AD25E2">
        <w:rPr>
          <w:lang w:val="en-US"/>
        </w:rPr>
        <w:t>Thái Bình</w:t>
      </w:r>
      <w:r w:rsidR="00AD25E2" w:rsidRPr="00C55B70">
        <w:rPr>
          <w:lang w:val="en-US"/>
        </w:rPr>
        <w:t xml:space="preserve"> để giải quyết, quyết định của toà án là quyết định sau cùng dàng buộc hai bên.</w:t>
      </w:r>
    </w:p>
    <w:p w14:paraId="6B72CB56" w14:textId="2B314CA3" w:rsidR="00AD25E2" w:rsidRPr="00C55B70" w:rsidRDefault="00C55B70" w:rsidP="00CE7D21">
      <w:pPr>
        <w:pStyle w:val="BodyText"/>
        <w:spacing w:before="0" w:line="360" w:lineRule="auto"/>
        <w:ind w:left="0" w:firstLine="709"/>
        <w:rPr>
          <w:lang w:val="en-US"/>
        </w:rPr>
      </w:pPr>
      <w:r>
        <w:rPr>
          <w:lang w:val="en-US"/>
        </w:rPr>
        <w:t xml:space="preserve">- </w:t>
      </w:r>
      <w:r w:rsidR="00AD25E2" w:rsidRPr="00C55B70">
        <w:rPr>
          <w:lang w:val="en-US"/>
        </w:rPr>
        <w:t>Trong quá trình giải quyết tranh chấp hai bên có nghĩa vụ tiếp tục thực hiện Hợp đồng nếu như không có thoả thuận nào khác về tạm dừng hoặc chấm dứt hợp đồng giữa các bên.</w:t>
      </w:r>
    </w:p>
    <w:p w14:paraId="2DEF9795" w14:textId="016A937B" w:rsidR="00AD25E2" w:rsidRPr="00C55B70" w:rsidRDefault="00C55B70" w:rsidP="00CE7D21">
      <w:pPr>
        <w:pStyle w:val="BodyText"/>
        <w:spacing w:before="0" w:line="360" w:lineRule="auto"/>
        <w:ind w:left="0" w:firstLine="709"/>
        <w:rPr>
          <w:lang w:val="en-US"/>
        </w:rPr>
      </w:pPr>
      <w:r>
        <w:rPr>
          <w:lang w:val="en-US"/>
        </w:rPr>
        <w:t xml:space="preserve">- </w:t>
      </w:r>
      <w:r w:rsidR="00AD25E2" w:rsidRPr="00C55B70">
        <w:rPr>
          <w:lang w:val="en-US"/>
        </w:rPr>
        <w:t>Hợp đồng này được lập thành 04 bản, bên A giữ 02 bản, bên B giữ 02 bản, đều có giá trị pháp lý như nhau. Hợp đồng tự động thanh lý khi 2 bên hoàn thành đầy đủ các nghĩa vụ và điều khoản trong hợp đồng mà không có bất kì vướng mắc gì.</w:t>
      </w:r>
    </w:p>
    <w:p w14:paraId="2B725707" w14:textId="61840DAA" w:rsidR="00ED4745" w:rsidRDefault="00CE7D21" w:rsidP="00923243">
      <w:pPr>
        <w:pStyle w:val="BodyText"/>
        <w:spacing w:before="0" w:line="360" w:lineRule="auto"/>
        <w:ind w:left="0" w:firstLine="709"/>
        <w:rPr>
          <w:lang w:val="en-US"/>
        </w:rPr>
      </w:pPr>
      <w:r>
        <w:rPr>
          <w:lang w:val="en-US"/>
        </w:rPr>
        <w:t xml:space="preserve">- </w:t>
      </w:r>
      <w:r w:rsidR="00AD25E2" w:rsidRPr="00C55B70">
        <w:rPr>
          <w:lang w:val="en-US"/>
        </w:rPr>
        <w:t>Hai bên đã đọc kỹ, hiểu rõ và đồng ý với tất cả các điều khoản trong hợp đồng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6"/>
        <w:gridCol w:w="3047"/>
        <w:gridCol w:w="3295"/>
      </w:tblGrid>
      <w:tr w:rsidR="00D0393C" w14:paraId="7953E341" w14:textId="77777777" w:rsidTr="00D0393C">
        <w:tc>
          <w:tcPr>
            <w:tcW w:w="3296" w:type="dxa"/>
          </w:tcPr>
          <w:p w14:paraId="1E70F6EC" w14:textId="1667ED44" w:rsidR="00D0393C" w:rsidRPr="00ED4745" w:rsidRDefault="00D0393C" w:rsidP="00ED4745">
            <w:pPr>
              <w:pStyle w:val="BodyText"/>
              <w:spacing w:line="360" w:lineRule="auto"/>
              <w:ind w:left="0"/>
              <w:jc w:val="center"/>
              <w:rPr>
                <w:b/>
                <w:bCs/>
                <w:lang w:val="en-US"/>
              </w:rPr>
            </w:pPr>
            <w:r w:rsidRPr="00ED4745">
              <w:rPr>
                <w:b/>
                <w:bCs/>
                <w:lang w:val="en-US"/>
              </w:rPr>
              <w:t>ĐẠI DIỆN BÊN A</w:t>
            </w:r>
          </w:p>
        </w:tc>
        <w:tc>
          <w:tcPr>
            <w:tcW w:w="3047" w:type="dxa"/>
          </w:tcPr>
          <w:p w14:paraId="54EAD896" w14:textId="0059082B" w:rsidR="00D0393C" w:rsidRPr="00ED4745" w:rsidRDefault="00D0393C" w:rsidP="00B43CB7">
            <w:pPr>
              <w:pStyle w:val="BodyText"/>
              <w:spacing w:line="360" w:lineRule="auto"/>
              <w:ind w:left="0"/>
              <w:rPr>
                <w:b/>
                <w:bCs/>
                <w:lang w:val="en-US"/>
              </w:rPr>
            </w:pPr>
          </w:p>
        </w:tc>
        <w:tc>
          <w:tcPr>
            <w:tcW w:w="3295" w:type="dxa"/>
          </w:tcPr>
          <w:p w14:paraId="6EBD9040" w14:textId="3B3AAC25" w:rsidR="00D0393C" w:rsidRPr="00ED4745" w:rsidRDefault="00D0393C" w:rsidP="00ED4745">
            <w:pPr>
              <w:pStyle w:val="BodyText"/>
              <w:spacing w:line="360" w:lineRule="auto"/>
              <w:ind w:left="0"/>
              <w:jc w:val="center"/>
              <w:rPr>
                <w:b/>
                <w:bCs/>
                <w:lang w:val="en-US"/>
              </w:rPr>
            </w:pPr>
            <w:r w:rsidRPr="00ED4745">
              <w:rPr>
                <w:b/>
                <w:bCs/>
                <w:lang w:val="en-US"/>
              </w:rPr>
              <w:t>ĐẠI DIỆN BÊN B</w:t>
            </w:r>
          </w:p>
        </w:tc>
      </w:tr>
    </w:tbl>
    <w:p w14:paraId="02A26CC2" w14:textId="77777777" w:rsidR="00A13B23" w:rsidRDefault="00A13B23" w:rsidP="00923243">
      <w:pPr>
        <w:pStyle w:val="BodyText"/>
        <w:spacing w:line="360" w:lineRule="auto"/>
        <w:ind w:left="0"/>
        <w:rPr>
          <w:lang w:val="en-US"/>
        </w:rPr>
      </w:pPr>
    </w:p>
    <w:sectPr w:rsidR="00A13B23" w:rsidSect="002A11F4">
      <w:type w:val="continuous"/>
      <w:pgSz w:w="11907" w:h="16840" w:code="9"/>
      <w:pgMar w:top="1134" w:right="851" w:bottom="851" w:left="1418" w:header="720" w:footer="431"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D1A9B8" w14:textId="77777777" w:rsidR="00D45587" w:rsidRDefault="00D45587">
      <w:r>
        <w:separator/>
      </w:r>
    </w:p>
  </w:endnote>
  <w:endnote w:type="continuationSeparator" w:id="0">
    <w:p w14:paraId="7536A955" w14:textId="77777777" w:rsidR="00D45587" w:rsidRDefault="00D45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D032EE" w14:textId="77777777" w:rsidR="00D45587" w:rsidRDefault="00D45587">
      <w:r>
        <w:separator/>
      </w:r>
    </w:p>
  </w:footnote>
  <w:footnote w:type="continuationSeparator" w:id="0">
    <w:p w14:paraId="249CF019" w14:textId="77777777" w:rsidR="00D45587" w:rsidRDefault="00D455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33033"/>
    <w:multiLevelType w:val="hybridMultilevel"/>
    <w:tmpl w:val="A1FA8B82"/>
    <w:lvl w:ilvl="0" w:tplc="8EA842A8">
      <w:numFmt w:val="bullet"/>
      <w:lvlText w:val="-"/>
      <w:lvlJc w:val="left"/>
      <w:pPr>
        <w:ind w:left="100" w:hanging="178"/>
      </w:pPr>
      <w:rPr>
        <w:rFonts w:ascii="Times New Roman" w:eastAsia="Times New Roman" w:hAnsi="Times New Roman" w:cs="Times New Roman" w:hint="default"/>
        <w:w w:val="99"/>
        <w:sz w:val="26"/>
        <w:szCs w:val="26"/>
        <w:lang w:val="vi" w:eastAsia="en-US" w:bidi="ar-SA"/>
      </w:rPr>
    </w:lvl>
    <w:lvl w:ilvl="1" w:tplc="737CFD02">
      <w:numFmt w:val="bullet"/>
      <w:lvlText w:val="-"/>
      <w:lvlJc w:val="left"/>
      <w:pPr>
        <w:ind w:left="100" w:hanging="161"/>
      </w:pPr>
      <w:rPr>
        <w:rFonts w:ascii="Times New Roman" w:eastAsia="Times New Roman" w:hAnsi="Times New Roman" w:cs="Times New Roman" w:hint="default"/>
        <w:w w:val="99"/>
        <w:sz w:val="26"/>
        <w:szCs w:val="26"/>
        <w:lang w:val="vi" w:eastAsia="en-US" w:bidi="ar-SA"/>
      </w:rPr>
    </w:lvl>
    <w:lvl w:ilvl="2" w:tplc="FC889BD8">
      <w:numFmt w:val="bullet"/>
      <w:lvlText w:val="•"/>
      <w:lvlJc w:val="left"/>
      <w:pPr>
        <w:ind w:left="2140" w:hanging="161"/>
      </w:pPr>
      <w:rPr>
        <w:rFonts w:hint="default"/>
        <w:lang w:val="vi" w:eastAsia="en-US" w:bidi="ar-SA"/>
      </w:rPr>
    </w:lvl>
    <w:lvl w:ilvl="3" w:tplc="583E9DA6">
      <w:numFmt w:val="bullet"/>
      <w:lvlText w:val="•"/>
      <w:lvlJc w:val="left"/>
      <w:pPr>
        <w:ind w:left="3160" w:hanging="161"/>
      </w:pPr>
      <w:rPr>
        <w:rFonts w:hint="default"/>
        <w:lang w:val="vi" w:eastAsia="en-US" w:bidi="ar-SA"/>
      </w:rPr>
    </w:lvl>
    <w:lvl w:ilvl="4" w:tplc="8084CF7C">
      <w:numFmt w:val="bullet"/>
      <w:lvlText w:val="•"/>
      <w:lvlJc w:val="left"/>
      <w:pPr>
        <w:ind w:left="4180" w:hanging="161"/>
      </w:pPr>
      <w:rPr>
        <w:rFonts w:hint="default"/>
        <w:lang w:val="vi" w:eastAsia="en-US" w:bidi="ar-SA"/>
      </w:rPr>
    </w:lvl>
    <w:lvl w:ilvl="5" w:tplc="43E6475E">
      <w:numFmt w:val="bullet"/>
      <w:lvlText w:val="•"/>
      <w:lvlJc w:val="left"/>
      <w:pPr>
        <w:ind w:left="5200" w:hanging="161"/>
      </w:pPr>
      <w:rPr>
        <w:rFonts w:hint="default"/>
        <w:lang w:val="vi" w:eastAsia="en-US" w:bidi="ar-SA"/>
      </w:rPr>
    </w:lvl>
    <w:lvl w:ilvl="6" w:tplc="37EEED1A">
      <w:numFmt w:val="bullet"/>
      <w:lvlText w:val="•"/>
      <w:lvlJc w:val="left"/>
      <w:pPr>
        <w:ind w:left="6220" w:hanging="161"/>
      </w:pPr>
      <w:rPr>
        <w:rFonts w:hint="default"/>
        <w:lang w:val="vi" w:eastAsia="en-US" w:bidi="ar-SA"/>
      </w:rPr>
    </w:lvl>
    <w:lvl w:ilvl="7" w:tplc="8B3873DC">
      <w:numFmt w:val="bullet"/>
      <w:lvlText w:val="•"/>
      <w:lvlJc w:val="left"/>
      <w:pPr>
        <w:ind w:left="7240" w:hanging="161"/>
      </w:pPr>
      <w:rPr>
        <w:rFonts w:hint="default"/>
        <w:lang w:val="vi" w:eastAsia="en-US" w:bidi="ar-SA"/>
      </w:rPr>
    </w:lvl>
    <w:lvl w:ilvl="8" w:tplc="391441AC">
      <w:numFmt w:val="bullet"/>
      <w:lvlText w:val="•"/>
      <w:lvlJc w:val="left"/>
      <w:pPr>
        <w:ind w:left="8260" w:hanging="161"/>
      </w:pPr>
      <w:rPr>
        <w:rFonts w:hint="default"/>
        <w:lang w:val="vi" w:eastAsia="en-US" w:bidi="ar-SA"/>
      </w:rPr>
    </w:lvl>
  </w:abstractNum>
  <w:abstractNum w:abstractNumId="1" w15:restartNumberingAfterBreak="0">
    <w:nsid w:val="40471916"/>
    <w:multiLevelType w:val="hybridMultilevel"/>
    <w:tmpl w:val="F8848640"/>
    <w:lvl w:ilvl="0" w:tplc="617E8AD0">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CE1B46"/>
    <w:multiLevelType w:val="hybridMultilevel"/>
    <w:tmpl w:val="FE220DEA"/>
    <w:lvl w:ilvl="0" w:tplc="224E9094">
      <w:start w:val="1"/>
      <w:numFmt w:val="decimal"/>
      <w:lvlText w:val="%1."/>
      <w:lvlJc w:val="left"/>
      <w:pPr>
        <w:ind w:left="359" w:hanging="260"/>
      </w:pPr>
      <w:rPr>
        <w:rFonts w:ascii="Times New Roman" w:eastAsia="Times New Roman" w:hAnsi="Times New Roman" w:cs="Times New Roman" w:hint="default"/>
        <w:b/>
        <w:bCs/>
        <w:w w:val="99"/>
        <w:sz w:val="26"/>
        <w:szCs w:val="26"/>
        <w:lang w:val="vi" w:eastAsia="en-US" w:bidi="ar-SA"/>
      </w:rPr>
    </w:lvl>
    <w:lvl w:ilvl="1" w:tplc="F742320C">
      <w:start w:val="1"/>
      <w:numFmt w:val="lowerLetter"/>
      <w:lvlText w:val="%2."/>
      <w:lvlJc w:val="left"/>
      <w:pPr>
        <w:ind w:left="100" w:hanging="269"/>
      </w:pPr>
      <w:rPr>
        <w:rFonts w:ascii="Times New Roman" w:eastAsia="Times New Roman" w:hAnsi="Times New Roman" w:cs="Times New Roman" w:hint="default"/>
        <w:b/>
        <w:bCs/>
        <w:w w:val="99"/>
        <w:sz w:val="26"/>
        <w:szCs w:val="26"/>
        <w:lang w:val="vi" w:eastAsia="en-US" w:bidi="ar-SA"/>
      </w:rPr>
    </w:lvl>
    <w:lvl w:ilvl="2" w:tplc="59683E46">
      <w:numFmt w:val="bullet"/>
      <w:lvlText w:val="•"/>
      <w:lvlJc w:val="left"/>
      <w:pPr>
        <w:ind w:left="1464" w:hanging="269"/>
      </w:pPr>
      <w:rPr>
        <w:rFonts w:hint="default"/>
        <w:lang w:val="vi" w:eastAsia="en-US" w:bidi="ar-SA"/>
      </w:rPr>
    </w:lvl>
    <w:lvl w:ilvl="3" w:tplc="50983592">
      <w:numFmt w:val="bullet"/>
      <w:lvlText w:val="•"/>
      <w:lvlJc w:val="left"/>
      <w:pPr>
        <w:ind w:left="2568" w:hanging="269"/>
      </w:pPr>
      <w:rPr>
        <w:rFonts w:hint="default"/>
        <w:lang w:val="vi" w:eastAsia="en-US" w:bidi="ar-SA"/>
      </w:rPr>
    </w:lvl>
    <w:lvl w:ilvl="4" w:tplc="70A03550">
      <w:numFmt w:val="bullet"/>
      <w:lvlText w:val="•"/>
      <w:lvlJc w:val="left"/>
      <w:pPr>
        <w:ind w:left="3673" w:hanging="269"/>
      </w:pPr>
      <w:rPr>
        <w:rFonts w:hint="default"/>
        <w:lang w:val="vi" w:eastAsia="en-US" w:bidi="ar-SA"/>
      </w:rPr>
    </w:lvl>
    <w:lvl w:ilvl="5" w:tplc="BB763926">
      <w:numFmt w:val="bullet"/>
      <w:lvlText w:val="•"/>
      <w:lvlJc w:val="left"/>
      <w:pPr>
        <w:ind w:left="4777" w:hanging="269"/>
      </w:pPr>
      <w:rPr>
        <w:rFonts w:hint="default"/>
        <w:lang w:val="vi" w:eastAsia="en-US" w:bidi="ar-SA"/>
      </w:rPr>
    </w:lvl>
    <w:lvl w:ilvl="6" w:tplc="F5648A44">
      <w:numFmt w:val="bullet"/>
      <w:lvlText w:val="•"/>
      <w:lvlJc w:val="left"/>
      <w:pPr>
        <w:ind w:left="5882" w:hanging="269"/>
      </w:pPr>
      <w:rPr>
        <w:rFonts w:hint="default"/>
        <w:lang w:val="vi" w:eastAsia="en-US" w:bidi="ar-SA"/>
      </w:rPr>
    </w:lvl>
    <w:lvl w:ilvl="7" w:tplc="D850F8C8">
      <w:numFmt w:val="bullet"/>
      <w:lvlText w:val="•"/>
      <w:lvlJc w:val="left"/>
      <w:pPr>
        <w:ind w:left="6986" w:hanging="269"/>
      </w:pPr>
      <w:rPr>
        <w:rFonts w:hint="default"/>
        <w:lang w:val="vi" w:eastAsia="en-US" w:bidi="ar-SA"/>
      </w:rPr>
    </w:lvl>
    <w:lvl w:ilvl="8" w:tplc="D9763A72">
      <w:numFmt w:val="bullet"/>
      <w:lvlText w:val="•"/>
      <w:lvlJc w:val="left"/>
      <w:pPr>
        <w:ind w:left="8091" w:hanging="269"/>
      </w:pPr>
      <w:rPr>
        <w:rFonts w:hint="default"/>
        <w:lang w:val="vi" w:eastAsia="en-US" w:bidi="ar-SA"/>
      </w:rPr>
    </w:lvl>
  </w:abstractNum>
  <w:abstractNum w:abstractNumId="3" w15:restartNumberingAfterBreak="0">
    <w:nsid w:val="54755E2C"/>
    <w:multiLevelType w:val="hybridMultilevel"/>
    <w:tmpl w:val="2AE03BA0"/>
    <w:lvl w:ilvl="0" w:tplc="F8E89CF6">
      <w:start w:val="1"/>
      <w:numFmt w:val="decimal"/>
      <w:lvlText w:val="%1."/>
      <w:lvlJc w:val="left"/>
      <w:pPr>
        <w:ind w:left="820" w:hanging="360"/>
      </w:pPr>
      <w:rPr>
        <w:rFonts w:ascii="Times New Roman" w:eastAsia="Times New Roman" w:hAnsi="Times New Roman" w:cs="Times New Roman" w:hint="default"/>
        <w:b/>
        <w:bCs/>
        <w:w w:val="99"/>
        <w:sz w:val="26"/>
        <w:szCs w:val="26"/>
        <w:lang w:val="vi" w:eastAsia="en-US" w:bidi="ar-SA"/>
      </w:rPr>
    </w:lvl>
    <w:lvl w:ilvl="1" w:tplc="22D4925C">
      <w:start w:val="1"/>
      <w:numFmt w:val="lowerLetter"/>
      <w:lvlText w:val="%2."/>
      <w:lvlJc w:val="left"/>
      <w:pPr>
        <w:ind w:left="1180" w:hanging="360"/>
      </w:pPr>
      <w:rPr>
        <w:rFonts w:ascii="Times New Roman" w:eastAsia="Times New Roman" w:hAnsi="Times New Roman" w:cs="Times New Roman" w:hint="default"/>
        <w:b/>
        <w:bCs/>
        <w:w w:val="99"/>
        <w:sz w:val="26"/>
        <w:szCs w:val="26"/>
        <w:lang w:val="vi" w:eastAsia="en-US" w:bidi="ar-SA"/>
      </w:rPr>
    </w:lvl>
    <w:lvl w:ilvl="2" w:tplc="584A62CC">
      <w:numFmt w:val="bullet"/>
      <w:lvlText w:val="•"/>
      <w:lvlJc w:val="left"/>
      <w:pPr>
        <w:ind w:left="980" w:hanging="360"/>
      </w:pPr>
      <w:rPr>
        <w:rFonts w:hint="default"/>
        <w:lang w:val="vi" w:eastAsia="en-US" w:bidi="ar-SA"/>
      </w:rPr>
    </w:lvl>
    <w:lvl w:ilvl="3" w:tplc="BED474AA">
      <w:numFmt w:val="bullet"/>
      <w:lvlText w:val="•"/>
      <w:lvlJc w:val="left"/>
      <w:pPr>
        <w:ind w:left="1180" w:hanging="360"/>
      </w:pPr>
      <w:rPr>
        <w:rFonts w:hint="default"/>
        <w:lang w:val="vi" w:eastAsia="en-US" w:bidi="ar-SA"/>
      </w:rPr>
    </w:lvl>
    <w:lvl w:ilvl="4" w:tplc="143A6A02">
      <w:numFmt w:val="bullet"/>
      <w:lvlText w:val="•"/>
      <w:lvlJc w:val="left"/>
      <w:pPr>
        <w:ind w:left="2482" w:hanging="360"/>
      </w:pPr>
      <w:rPr>
        <w:rFonts w:hint="default"/>
        <w:lang w:val="vi" w:eastAsia="en-US" w:bidi="ar-SA"/>
      </w:rPr>
    </w:lvl>
    <w:lvl w:ilvl="5" w:tplc="4F8AC752">
      <w:numFmt w:val="bullet"/>
      <w:lvlText w:val="•"/>
      <w:lvlJc w:val="left"/>
      <w:pPr>
        <w:ind w:left="3785" w:hanging="360"/>
      </w:pPr>
      <w:rPr>
        <w:rFonts w:hint="default"/>
        <w:lang w:val="vi" w:eastAsia="en-US" w:bidi="ar-SA"/>
      </w:rPr>
    </w:lvl>
    <w:lvl w:ilvl="6" w:tplc="0B2CE360">
      <w:numFmt w:val="bullet"/>
      <w:lvlText w:val="•"/>
      <w:lvlJc w:val="left"/>
      <w:pPr>
        <w:ind w:left="5088" w:hanging="360"/>
      </w:pPr>
      <w:rPr>
        <w:rFonts w:hint="default"/>
        <w:lang w:val="vi" w:eastAsia="en-US" w:bidi="ar-SA"/>
      </w:rPr>
    </w:lvl>
    <w:lvl w:ilvl="7" w:tplc="7938F770">
      <w:numFmt w:val="bullet"/>
      <w:lvlText w:val="•"/>
      <w:lvlJc w:val="left"/>
      <w:pPr>
        <w:ind w:left="6391" w:hanging="360"/>
      </w:pPr>
      <w:rPr>
        <w:rFonts w:hint="default"/>
        <w:lang w:val="vi" w:eastAsia="en-US" w:bidi="ar-SA"/>
      </w:rPr>
    </w:lvl>
    <w:lvl w:ilvl="8" w:tplc="4AD8A698">
      <w:numFmt w:val="bullet"/>
      <w:lvlText w:val="•"/>
      <w:lvlJc w:val="left"/>
      <w:pPr>
        <w:ind w:left="7694" w:hanging="360"/>
      </w:pPr>
      <w:rPr>
        <w:rFonts w:hint="default"/>
        <w:lang w:val="vi" w:eastAsia="en-US" w:bidi="ar-SA"/>
      </w:rPr>
    </w:lvl>
  </w:abstractNum>
  <w:abstractNum w:abstractNumId="4" w15:restartNumberingAfterBreak="0">
    <w:nsid w:val="5BD11AA0"/>
    <w:multiLevelType w:val="hybridMultilevel"/>
    <w:tmpl w:val="8B0EFC2A"/>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15:restartNumberingAfterBreak="0">
    <w:nsid w:val="63255CE8"/>
    <w:multiLevelType w:val="hybridMultilevel"/>
    <w:tmpl w:val="819EFFE6"/>
    <w:lvl w:ilvl="0" w:tplc="04090001">
      <w:start w:val="1"/>
      <w:numFmt w:val="bullet"/>
      <w:lvlText w:val=""/>
      <w:lvlJc w:val="left"/>
      <w:pPr>
        <w:ind w:left="446" w:hanging="346"/>
      </w:pPr>
      <w:rPr>
        <w:rFonts w:ascii="Symbol" w:hAnsi="Symbol" w:hint="default"/>
        <w:b/>
        <w:bCs/>
        <w:w w:val="99"/>
        <w:sz w:val="26"/>
        <w:szCs w:val="26"/>
        <w:lang w:val="vi" w:eastAsia="en-US" w:bidi="ar-SA"/>
      </w:rPr>
    </w:lvl>
    <w:lvl w:ilvl="1" w:tplc="FE8CCD84">
      <w:numFmt w:val="bullet"/>
      <w:lvlText w:val="-"/>
      <w:lvlJc w:val="left"/>
      <w:pPr>
        <w:ind w:left="460" w:hanging="166"/>
      </w:pPr>
      <w:rPr>
        <w:rFonts w:ascii="Times New Roman" w:eastAsia="Times New Roman" w:hAnsi="Times New Roman" w:cs="Times New Roman" w:hint="default"/>
        <w:b/>
        <w:bCs/>
        <w:w w:val="99"/>
        <w:sz w:val="26"/>
        <w:szCs w:val="26"/>
        <w:lang w:val="vi" w:eastAsia="en-US" w:bidi="ar-SA"/>
      </w:rPr>
    </w:lvl>
    <w:lvl w:ilvl="2" w:tplc="BDC6D574">
      <w:numFmt w:val="bullet"/>
      <w:lvlText w:val="•"/>
      <w:lvlJc w:val="left"/>
      <w:pPr>
        <w:ind w:left="1553" w:hanging="166"/>
      </w:pPr>
      <w:rPr>
        <w:rFonts w:hint="default"/>
        <w:lang w:val="vi" w:eastAsia="en-US" w:bidi="ar-SA"/>
      </w:rPr>
    </w:lvl>
    <w:lvl w:ilvl="3" w:tplc="445A8A9C">
      <w:numFmt w:val="bullet"/>
      <w:lvlText w:val="•"/>
      <w:lvlJc w:val="left"/>
      <w:pPr>
        <w:ind w:left="2646" w:hanging="166"/>
      </w:pPr>
      <w:rPr>
        <w:rFonts w:hint="default"/>
        <w:lang w:val="vi" w:eastAsia="en-US" w:bidi="ar-SA"/>
      </w:rPr>
    </w:lvl>
    <w:lvl w:ilvl="4" w:tplc="E5E418FA">
      <w:numFmt w:val="bullet"/>
      <w:lvlText w:val="•"/>
      <w:lvlJc w:val="left"/>
      <w:pPr>
        <w:ind w:left="3740" w:hanging="166"/>
      </w:pPr>
      <w:rPr>
        <w:rFonts w:hint="default"/>
        <w:lang w:val="vi" w:eastAsia="en-US" w:bidi="ar-SA"/>
      </w:rPr>
    </w:lvl>
    <w:lvl w:ilvl="5" w:tplc="746A696E">
      <w:numFmt w:val="bullet"/>
      <w:lvlText w:val="•"/>
      <w:lvlJc w:val="left"/>
      <w:pPr>
        <w:ind w:left="4833" w:hanging="166"/>
      </w:pPr>
      <w:rPr>
        <w:rFonts w:hint="default"/>
        <w:lang w:val="vi" w:eastAsia="en-US" w:bidi="ar-SA"/>
      </w:rPr>
    </w:lvl>
    <w:lvl w:ilvl="6" w:tplc="2064FCDC">
      <w:numFmt w:val="bullet"/>
      <w:lvlText w:val="•"/>
      <w:lvlJc w:val="left"/>
      <w:pPr>
        <w:ind w:left="5926" w:hanging="166"/>
      </w:pPr>
      <w:rPr>
        <w:rFonts w:hint="default"/>
        <w:lang w:val="vi" w:eastAsia="en-US" w:bidi="ar-SA"/>
      </w:rPr>
    </w:lvl>
    <w:lvl w:ilvl="7" w:tplc="175474F8">
      <w:numFmt w:val="bullet"/>
      <w:lvlText w:val="•"/>
      <w:lvlJc w:val="left"/>
      <w:pPr>
        <w:ind w:left="7020" w:hanging="166"/>
      </w:pPr>
      <w:rPr>
        <w:rFonts w:hint="default"/>
        <w:lang w:val="vi" w:eastAsia="en-US" w:bidi="ar-SA"/>
      </w:rPr>
    </w:lvl>
    <w:lvl w:ilvl="8" w:tplc="C2689CDA">
      <w:numFmt w:val="bullet"/>
      <w:lvlText w:val="•"/>
      <w:lvlJc w:val="left"/>
      <w:pPr>
        <w:ind w:left="8113" w:hanging="166"/>
      </w:pPr>
      <w:rPr>
        <w:rFonts w:hint="default"/>
        <w:lang w:val="vi" w:eastAsia="en-US" w:bidi="ar-SA"/>
      </w:rPr>
    </w:lvl>
  </w:abstractNum>
  <w:abstractNum w:abstractNumId="6" w15:restartNumberingAfterBreak="0">
    <w:nsid w:val="6CE55487"/>
    <w:multiLevelType w:val="hybridMultilevel"/>
    <w:tmpl w:val="0A6AD42E"/>
    <w:lvl w:ilvl="0" w:tplc="C4068EC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7" w15:restartNumberingAfterBreak="0">
    <w:nsid w:val="6FE446AC"/>
    <w:multiLevelType w:val="hybridMultilevel"/>
    <w:tmpl w:val="D458E2A0"/>
    <w:lvl w:ilvl="0" w:tplc="D748A00C">
      <w:numFmt w:val="bullet"/>
      <w:lvlText w:val="-"/>
      <w:lvlJc w:val="left"/>
      <w:pPr>
        <w:ind w:left="962" w:hanging="142"/>
      </w:pPr>
      <w:rPr>
        <w:rFonts w:ascii="Times New Roman" w:eastAsia="Times New Roman" w:hAnsi="Times New Roman" w:cs="Times New Roman" w:hint="default"/>
        <w:i/>
        <w:w w:val="99"/>
        <w:sz w:val="26"/>
        <w:szCs w:val="26"/>
        <w:lang w:val="vi" w:eastAsia="en-US" w:bidi="ar-SA"/>
      </w:rPr>
    </w:lvl>
    <w:lvl w:ilvl="1" w:tplc="71844BAC">
      <w:numFmt w:val="bullet"/>
      <w:lvlText w:val="•"/>
      <w:lvlJc w:val="left"/>
      <w:pPr>
        <w:ind w:left="1894" w:hanging="142"/>
      </w:pPr>
      <w:rPr>
        <w:rFonts w:hint="default"/>
        <w:lang w:val="vi" w:eastAsia="en-US" w:bidi="ar-SA"/>
      </w:rPr>
    </w:lvl>
    <w:lvl w:ilvl="2" w:tplc="8D1A9D2E">
      <w:numFmt w:val="bullet"/>
      <w:lvlText w:val="•"/>
      <w:lvlJc w:val="left"/>
      <w:pPr>
        <w:ind w:left="2828" w:hanging="142"/>
      </w:pPr>
      <w:rPr>
        <w:rFonts w:hint="default"/>
        <w:lang w:val="vi" w:eastAsia="en-US" w:bidi="ar-SA"/>
      </w:rPr>
    </w:lvl>
    <w:lvl w:ilvl="3" w:tplc="6C36D8C8">
      <w:numFmt w:val="bullet"/>
      <w:lvlText w:val="•"/>
      <w:lvlJc w:val="left"/>
      <w:pPr>
        <w:ind w:left="3762" w:hanging="142"/>
      </w:pPr>
      <w:rPr>
        <w:rFonts w:hint="default"/>
        <w:lang w:val="vi" w:eastAsia="en-US" w:bidi="ar-SA"/>
      </w:rPr>
    </w:lvl>
    <w:lvl w:ilvl="4" w:tplc="2FBE0216">
      <w:numFmt w:val="bullet"/>
      <w:lvlText w:val="•"/>
      <w:lvlJc w:val="left"/>
      <w:pPr>
        <w:ind w:left="4696" w:hanging="142"/>
      </w:pPr>
      <w:rPr>
        <w:rFonts w:hint="default"/>
        <w:lang w:val="vi" w:eastAsia="en-US" w:bidi="ar-SA"/>
      </w:rPr>
    </w:lvl>
    <w:lvl w:ilvl="5" w:tplc="41A6EE06">
      <w:numFmt w:val="bullet"/>
      <w:lvlText w:val="•"/>
      <w:lvlJc w:val="left"/>
      <w:pPr>
        <w:ind w:left="5630" w:hanging="142"/>
      </w:pPr>
      <w:rPr>
        <w:rFonts w:hint="default"/>
        <w:lang w:val="vi" w:eastAsia="en-US" w:bidi="ar-SA"/>
      </w:rPr>
    </w:lvl>
    <w:lvl w:ilvl="6" w:tplc="1780D42A">
      <w:numFmt w:val="bullet"/>
      <w:lvlText w:val="•"/>
      <w:lvlJc w:val="left"/>
      <w:pPr>
        <w:ind w:left="6564" w:hanging="142"/>
      </w:pPr>
      <w:rPr>
        <w:rFonts w:hint="default"/>
        <w:lang w:val="vi" w:eastAsia="en-US" w:bidi="ar-SA"/>
      </w:rPr>
    </w:lvl>
    <w:lvl w:ilvl="7" w:tplc="DEC85D6E">
      <w:numFmt w:val="bullet"/>
      <w:lvlText w:val="•"/>
      <w:lvlJc w:val="left"/>
      <w:pPr>
        <w:ind w:left="7498" w:hanging="142"/>
      </w:pPr>
      <w:rPr>
        <w:rFonts w:hint="default"/>
        <w:lang w:val="vi" w:eastAsia="en-US" w:bidi="ar-SA"/>
      </w:rPr>
    </w:lvl>
    <w:lvl w:ilvl="8" w:tplc="9B5A543E">
      <w:numFmt w:val="bullet"/>
      <w:lvlText w:val="•"/>
      <w:lvlJc w:val="left"/>
      <w:pPr>
        <w:ind w:left="8432" w:hanging="142"/>
      </w:pPr>
      <w:rPr>
        <w:rFonts w:hint="default"/>
        <w:lang w:val="vi" w:eastAsia="en-US" w:bidi="ar-SA"/>
      </w:rPr>
    </w:lvl>
  </w:abstractNum>
  <w:abstractNum w:abstractNumId="8" w15:restartNumberingAfterBreak="0">
    <w:nsid w:val="73EF6E27"/>
    <w:multiLevelType w:val="hybridMultilevel"/>
    <w:tmpl w:val="60E821AC"/>
    <w:lvl w:ilvl="0" w:tplc="33CCA34A">
      <w:numFmt w:val="bullet"/>
      <w:lvlText w:val="-"/>
      <w:lvlJc w:val="left"/>
      <w:pPr>
        <w:ind w:left="100" w:hanging="176"/>
      </w:pPr>
      <w:rPr>
        <w:rFonts w:ascii="Times New Roman" w:eastAsia="Times New Roman" w:hAnsi="Times New Roman" w:cs="Times New Roman" w:hint="default"/>
        <w:w w:val="99"/>
        <w:sz w:val="26"/>
        <w:szCs w:val="26"/>
        <w:lang w:val="vi" w:eastAsia="en-US" w:bidi="ar-SA"/>
      </w:rPr>
    </w:lvl>
    <w:lvl w:ilvl="1" w:tplc="F3A0D280">
      <w:numFmt w:val="bullet"/>
      <w:lvlText w:val="•"/>
      <w:lvlJc w:val="left"/>
      <w:pPr>
        <w:ind w:left="1120" w:hanging="176"/>
      </w:pPr>
      <w:rPr>
        <w:rFonts w:hint="default"/>
        <w:lang w:val="vi" w:eastAsia="en-US" w:bidi="ar-SA"/>
      </w:rPr>
    </w:lvl>
    <w:lvl w:ilvl="2" w:tplc="F85C6FCA">
      <w:numFmt w:val="bullet"/>
      <w:lvlText w:val="•"/>
      <w:lvlJc w:val="left"/>
      <w:pPr>
        <w:ind w:left="2140" w:hanging="176"/>
      </w:pPr>
      <w:rPr>
        <w:rFonts w:hint="default"/>
        <w:lang w:val="vi" w:eastAsia="en-US" w:bidi="ar-SA"/>
      </w:rPr>
    </w:lvl>
    <w:lvl w:ilvl="3" w:tplc="1B9EE8D2">
      <w:numFmt w:val="bullet"/>
      <w:lvlText w:val="•"/>
      <w:lvlJc w:val="left"/>
      <w:pPr>
        <w:ind w:left="3160" w:hanging="176"/>
      </w:pPr>
      <w:rPr>
        <w:rFonts w:hint="default"/>
        <w:lang w:val="vi" w:eastAsia="en-US" w:bidi="ar-SA"/>
      </w:rPr>
    </w:lvl>
    <w:lvl w:ilvl="4" w:tplc="74229DB2">
      <w:numFmt w:val="bullet"/>
      <w:lvlText w:val="•"/>
      <w:lvlJc w:val="left"/>
      <w:pPr>
        <w:ind w:left="4180" w:hanging="176"/>
      </w:pPr>
      <w:rPr>
        <w:rFonts w:hint="default"/>
        <w:lang w:val="vi" w:eastAsia="en-US" w:bidi="ar-SA"/>
      </w:rPr>
    </w:lvl>
    <w:lvl w:ilvl="5" w:tplc="5E821C30">
      <w:numFmt w:val="bullet"/>
      <w:lvlText w:val="•"/>
      <w:lvlJc w:val="left"/>
      <w:pPr>
        <w:ind w:left="5200" w:hanging="176"/>
      </w:pPr>
      <w:rPr>
        <w:rFonts w:hint="default"/>
        <w:lang w:val="vi" w:eastAsia="en-US" w:bidi="ar-SA"/>
      </w:rPr>
    </w:lvl>
    <w:lvl w:ilvl="6" w:tplc="A6604820">
      <w:numFmt w:val="bullet"/>
      <w:lvlText w:val="•"/>
      <w:lvlJc w:val="left"/>
      <w:pPr>
        <w:ind w:left="6220" w:hanging="176"/>
      </w:pPr>
      <w:rPr>
        <w:rFonts w:hint="default"/>
        <w:lang w:val="vi" w:eastAsia="en-US" w:bidi="ar-SA"/>
      </w:rPr>
    </w:lvl>
    <w:lvl w:ilvl="7" w:tplc="5DB8B3D0">
      <w:numFmt w:val="bullet"/>
      <w:lvlText w:val="•"/>
      <w:lvlJc w:val="left"/>
      <w:pPr>
        <w:ind w:left="7240" w:hanging="176"/>
      </w:pPr>
      <w:rPr>
        <w:rFonts w:hint="default"/>
        <w:lang w:val="vi" w:eastAsia="en-US" w:bidi="ar-SA"/>
      </w:rPr>
    </w:lvl>
    <w:lvl w:ilvl="8" w:tplc="A0729EC8">
      <w:numFmt w:val="bullet"/>
      <w:lvlText w:val="•"/>
      <w:lvlJc w:val="left"/>
      <w:pPr>
        <w:ind w:left="8260" w:hanging="176"/>
      </w:pPr>
      <w:rPr>
        <w:rFonts w:hint="default"/>
        <w:lang w:val="vi" w:eastAsia="en-US" w:bidi="ar-SA"/>
      </w:rPr>
    </w:lvl>
  </w:abstractNum>
  <w:abstractNum w:abstractNumId="9" w15:restartNumberingAfterBreak="0">
    <w:nsid w:val="78150F0D"/>
    <w:multiLevelType w:val="hybridMultilevel"/>
    <w:tmpl w:val="52FACF54"/>
    <w:lvl w:ilvl="0" w:tplc="786EA2D2">
      <w:start w:val="1"/>
      <w:numFmt w:val="decimal"/>
      <w:lvlText w:val="%1."/>
      <w:lvlJc w:val="left"/>
      <w:pPr>
        <w:ind w:left="359" w:hanging="260"/>
      </w:pPr>
      <w:rPr>
        <w:rFonts w:ascii="Times New Roman" w:eastAsia="Times New Roman" w:hAnsi="Times New Roman" w:cs="Times New Roman" w:hint="default"/>
        <w:b/>
        <w:bCs/>
        <w:w w:val="99"/>
        <w:sz w:val="26"/>
        <w:szCs w:val="26"/>
        <w:lang w:val="vi" w:eastAsia="en-US" w:bidi="ar-SA"/>
      </w:rPr>
    </w:lvl>
    <w:lvl w:ilvl="1" w:tplc="0130D6C4">
      <w:numFmt w:val="bullet"/>
      <w:lvlText w:val="•"/>
      <w:lvlJc w:val="left"/>
      <w:pPr>
        <w:ind w:left="1354" w:hanging="260"/>
      </w:pPr>
      <w:rPr>
        <w:rFonts w:hint="default"/>
        <w:lang w:val="vi" w:eastAsia="en-US" w:bidi="ar-SA"/>
      </w:rPr>
    </w:lvl>
    <w:lvl w:ilvl="2" w:tplc="BBE0342A">
      <w:numFmt w:val="bullet"/>
      <w:lvlText w:val="•"/>
      <w:lvlJc w:val="left"/>
      <w:pPr>
        <w:ind w:left="2348" w:hanging="260"/>
      </w:pPr>
      <w:rPr>
        <w:rFonts w:hint="default"/>
        <w:lang w:val="vi" w:eastAsia="en-US" w:bidi="ar-SA"/>
      </w:rPr>
    </w:lvl>
    <w:lvl w:ilvl="3" w:tplc="95F44456">
      <w:numFmt w:val="bullet"/>
      <w:lvlText w:val="•"/>
      <w:lvlJc w:val="left"/>
      <w:pPr>
        <w:ind w:left="3342" w:hanging="260"/>
      </w:pPr>
      <w:rPr>
        <w:rFonts w:hint="default"/>
        <w:lang w:val="vi" w:eastAsia="en-US" w:bidi="ar-SA"/>
      </w:rPr>
    </w:lvl>
    <w:lvl w:ilvl="4" w:tplc="174C2A9E">
      <w:numFmt w:val="bullet"/>
      <w:lvlText w:val="•"/>
      <w:lvlJc w:val="left"/>
      <w:pPr>
        <w:ind w:left="4336" w:hanging="260"/>
      </w:pPr>
      <w:rPr>
        <w:rFonts w:hint="default"/>
        <w:lang w:val="vi" w:eastAsia="en-US" w:bidi="ar-SA"/>
      </w:rPr>
    </w:lvl>
    <w:lvl w:ilvl="5" w:tplc="727C5C88">
      <w:numFmt w:val="bullet"/>
      <w:lvlText w:val="•"/>
      <w:lvlJc w:val="left"/>
      <w:pPr>
        <w:ind w:left="5330" w:hanging="260"/>
      </w:pPr>
      <w:rPr>
        <w:rFonts w:hint="default"/>
        <w:lang w:val="vi" w:eastAsia="en-US" w:bidi="ar-SA"/>
      </w:rPr>
    </w:lvl>
    <w:lvl w:ilvl="6" w:tplc="21BCA78A">
      <w:numFmt w:val="bullet"/>
      <w:lvlText w:val="•"/>
      <w:lvlJc w:val="left"/>
      <w:pPr>
        <w:ind w:left="6324" w:hanging="260"/>
      </w:pPr>
      <w:rPr>
        <w:rFonts w:hint="default"/>
        <w:lang w:val="vi" w:eastAsia="en-US" w:bidi="ar-SA"/>
      </w:rPr>
    </w:lvl>
    <w:lvl w:ilvl="7" w:tplc="0178C492">
      <w:numFmt w:val="bullet"/>
      <w:lvlText w:val="•"/>
      <w:lvlJc w:val="left"/>
      <w:pPr>
        <w:ind w:left="7318" w:hanging="260"/>
      </w:pPr>
      <w:rPr>
        <w:rFonts w:hint="default"/>
        <w:lang w:val="vi" w:eastAsia="en-US" w:bidi="ar-SA"/>
      </w:rPr>
    </w:lvl>
    <w:lvl w:ilvl="8" w:tplc="9992DCD6">
      <w:numFmt w:val="bullet"/>
      <w:lvlText w:val="•"/>
      <w:lvlJc w:val="left"/>
      <w:pPr>
        <w:ind w:left="8312" w:hanging="260"/>
      </w:pPr>
      <w:rPr>
        <w:rFonts w:hint="default"/>
        <w:lang w:val="vi" w:eastAsia="en-US" w:bidi="ar-SA"/>
      </w:rPr>
    </w:lvl>
  </w:abstractNum>
  <w:num w:numId="1">
    <w:abstractNumId w:val="0"/>
  </w:num>
  <w:num w:numId="2">
    <w:abstractNumId w:val="9"/>
  </w:num>
  <w:num w:numId="3">
    <w:abstractNumId w:val="2"/>
  </w:num>
  <w:num w:numId="4">
    <w:abstractNumId w:val="3"/>
  </w:num>
  <w:num w:numId="5">
    <w:abstractNumId w:val="5"/>
  </w:num>
  <w:num w:numId="6">
    <w:abstractNumId w:val="8"/>
  </w:num>
  <w:num w:numId="7">
    <w:abstractNumId w:val="7"/>
  </w:num>
  <w:num w:numId="8">
    <w:abstractNumId w:val="6"/>
  </w:num>
  <w:num w:numId="9">
    <w:abstractNumId w:val="1"/>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7"/>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8BF"/>
    <w:rsid w:val="0004400F"/>
    <w:rsid w:val="00070A65"/>
    <w:rsid w:val="000804D7"/>
    <w:rsid w:val="000978AE"/>
    <w:rsid w:val="000A0E1D"/>
    <w:rsid w:val="000B754D"/>
    <w:rsid w:val="000C39B9"/>
    <w:rsid w:val="000C5E93"/>
    <w:rsid w:val="000E6A01"/>
    <w:rsid w:val="000F0152"/>
    <w:rsid w:val="000F0AA6"/>
    <w:rsid w:val="00106797"/>
    <w:rsid w:val="001141FE"/>
    <w:rsid w:val="001214B0"/>
    <w:rsid w:val="0013056F"/>
    <w:rsid w:val="00147BD7"/>
    <w:rsid w:val="001606F0"/>
    <w:rsid w:val="0016430C"/>
    <w:rsid w:val="00181C55"/>
    <w:rsid w:val="0019388B"/>
    <w:rsid w:val="001A1419"/>
    <w:rsid w:val="001A1AE6"/>
    <w:rsid w:val="001D066C"/>
    <w:rsid w:val="001E7C21"/>
    <w:rsid w:val="001F26C6"/>
    <w:rsid w:val="001F3225"/>
    <w:rsid w:val="001F3D6B"/>
    <w:rsid w:val="002109ED"/>
    <w:rsid w:val="00220799"/>
    <w:rsid w:val="0026120E"/>
    <w:rsid w:val="0026226C"/>
    <w:rsid w:val="0026429F"/>
    <w:rsid w:val="002A11F4"/>
    <w:rsid w:val="002A3D0F"/>
    <w:rsid w:val="002B18C6"/>
    <w:rsid w:val="002B3E75"/>
    <w:rsid w:val="002C2AD0"/>
    <w:rsid w:val="002C635F"/>
    <w:rsid w:val="002E0489"/>
    <w:rsid w:val="002E4FC0"/>
    <w:rsid w:val="00301227"/>
    <w:rsid w:val="0031280B"/>
    <w:rsid w:val="00332A0B"/>
    <w:rsid w:val="00336B8E"/>
    <w:rsid w:val="00361479"/>
    <w:rsid w:val="0038439A"/>
    <w:rsid w:val="0039612C"/>
    <w:rsid w:val="003A0AD8"/>
    <w:rsid w:val="003C0C68"/>
    <w:rsid w:val="003E6CE7"/>
    <w:rsid w:val="00403105"/>
    <w:rsid w:val="00456709"/>
    <w:rsid w:val="004822BF"/>
    <w:rsid w:val="00490370"/>
    <w:rsid w:val="004920F1"/>
    <w:rsid w:val="00493C31"/>
    <w:rsid w:val="00497422"/>
    <w:rsid w:val="004A73E3"/>
    <w:rsid w:val="004B4E59"/>
    <w:rsid w:val="004E0E33"/>
    <w:rsid w:val="004E26BE"/>
    <w:rsid w:val="00511FA0"/>
    <w:rsid w:val="00512F1F"/>
    <w:rsid w:val="00517D49"/>
    <w:rsid w:val="005229A9"/>
    <w:rsid w:val="005253B6"/>
    <w:rsid w:val="0053387A"/>
    <w:rsid w:val="005358BF"/>
    <w:rsid w:val="00536F5D"/>
    <w:rsid w:val="0055652B"/>
    <w:rsid w:val="00562169"/>
    <w:rsid w:val="00565A92"/>
    <w:rsid w:val="00573024"/>
    <w:rsid w:val="00576068"/>
    <w:rsid w:val="005A02D2"/>
    <w:rsid w:val="005B5EDA"/>
    <w:rsid w:val="00610CB3"/>
    <w:rsid w:val="00627340"/>
    <w:rsid w:val="00633D23"/>
    <w:rsid w:val="00634EE2"/>
    <w:rsid w:val="0064550F"/>
    <w:rsid w:val="00650611"/>
    <w:rsid w:val="006660AD"/>
    <w:rsid w:val="006728A4"/>
    <w:rsid w:val="006C35E4"/>
    <w:rsid w:val="006D2275"/>
    <w:rsid w:val="006D57B7"/>
    <w:rsid w:val="006D6AA6"/>
    <w:rsid w:val="006E04B3"/>
    <w:rsid w:val="006E64CD"/>
    <w:rsid w:val="00735325"/>
    <w:rsid w:val="00740228"/>
    <w:rsid w:val="00756C56"/>
    <w:rsid w:val="00770C62"/>
    <w:rsid w:val="00792183"/>
    <w:rsid w:val="007C3F68"/>
    <w:rsid w:val="008106D9"/>
    <w:rsid w:val="00810FE0"/>
    <w:rsid w:val="00811554"/>
    <w:rsid w:val="00842154"/>
    <w:rsid w:val="00893FD4"/>
    <w:rsid w:val="008A15E0"/>
    <w:rsid w:val="008A2137"/>
    <w:rsid w:val="008B0089"/>
    <w:rsid w:val="008D789F"/>
    <w:rsid w:val="008E7AC6"/>
    <w:rsid w:val="00902608"/>
    <w:rsid w:val="00923243"/>
    <w:rsid w:val="00942DF1"/>
    <w:rsid w:val="00955AD7"/>
    <w:rsid w:val="00966978"/>
    <w:rsid w:val="00966D58"/>
    <w:rsid w:val="00981316"/>
    <w:rsid w:val="009854B7"/>
    <w:rsid w:val="0099015C"/>
    <w:rsid w:val="009A0C72"/>
    <w:rsid w:val="009C5FA7"/>
    <w:rsid w:val="00A13B23"/>
    <w:rsid w:val="00A16658"/>
    <w:rsid w:val="00A1740C"/>
    <w:rsid w:val="00A30E1E"/>
    <w:rsid w:val="00A56A47"/>
    <w:rsid w:val="00A83056"/>
    <w:rsid w:val="00A8495B"/>
    <w:rsid w:val="00AC66C6"/>
    <w:rsid w:val="00AD25E2"/>
    <w:rsid w:val="00AD48D5"/>
    <w:rsid w:val="00AF33B4"/>
    <w:rsid w:val="00B0038B"/>
    <w:rsid w:val="00B014B1"/>
    <w:rsid w:val="00B16B0F"/>
    <w:rsid w:val="00B30121"/>
    <w:rsid w:val="00B43CB7"/>
    <w:rsid w:val="00B50E94"/>
    <w:rsid w:val="00B540D3"/>
    <w:rsid w:val="00B542AB"/>
    <w:rsid w:val="00B5661B"/>
    <w:rsid w:val="00BA1B44"/>
    <w:rsid w:val="00BB607E"/>
    <w:rsid w:val="00BC1AB4"/>
    <w:rsid w:val="00BD6818"/>
    <w:rsid w:val="00C078BF"/>
    <w:rsid w:val="00C23ECE"/>
    <w:rsid w:val="00C4418A"/>
    <w:rsid w:val="00C55B70"/>
    <w:rsid w:val="00C663F8"/>
    <w:rsid w:val="00C81B19"/>
    <w:rsid w:val="00C95A1F"/>
    <w:rsid w:val="00CB1ABF"/>
    <w:rsid w:val="00CB31E9"/>
    <w:rsid w:val="00CB3B9E"/>
    <w:rsid w:val="00CB683A"/>
    <w:rsid w:val="00CB77AC"/>
    <w:rsid w:val="00CC00D4"/>
    <w:rsid w:val="00CC6E98"/>
    <w:rsid w:val="00CE2149"/>
    <w:rsid w:val="00CE4981"/>
    <w:rsid w:val="00CE7D21"/>
    <w:rsid w:val="00D0393C"/>
    <w:rsid w:val="00D1691A"/>
    <w:rsid w:val="00D35698"/>
    <w:rsid w:val="00D365D3"/>
    <w:rsid w:val="00D45587"/>
    <w:rsid w:val="00D618F9"/>
    <w:rsid w:val="00D672DF"/>
    <w:rsid w:val="00D67F94"/>
    <w:rsid w:val="00D921DB"/>
    <w:rsid w:val="00D9776B"/>
    <w:rsid w:val="00D97CEA"/>
    <w:rsid w:val="00DA45FC"/>
    <w:rsid w:val="00DC5CB9"/>
    <w:rsid w:val="00DD6620"/>
    <w:rsid w:val="00E02FA9"/>
    <w:rsid w:val="00E03C21"/>
    <w:rsid w:val="00E37C9C"/>
    <w:rsid w:val="00E5654F"/>
    <w:rsid w:val="00E91725"/>
    <w:rsid w:val="00E92BE8"/>
    <w:rsid w:val="00E952C1"/>
    <w:rsid w:val="00E96938"/>
    <w:rsid w:val="00EA4CD0"/>
    <w:rsid w:val="00EB3FE9"/>
    <w:rsid w:val="00EC64EB"/>
    <w:rsid w:val="00EC6CAF"/>
    <w:rsid w:val="00ED4745"/>
    <w:rsid w:val="00EE2FB9"/>
    <w:rsid w:val="00F10C53"/>
    <w:rsid w:val="00F126E5"/>
    <w:rsid w:val="00F144DE"/>
    <w:rsid w:val="00F21BE4"/>
    <w:rsid w:val="00F317B5"/>
    <w:rsid w:val="00F3320E"/>
    <w:rsid w:val="00F521C3"/>
    <w:rsid w:val="00F7262C"/>
    <w:rsid w:val="00F84F18"/>
    <w:rsid w:val="00FA1832"/>
    <w:rsid w:val="00FA287D"/>
    <w:rsid w:val="00FA3A51"/>
    <w:rsid w:val="00FC5754"/>
    <w:rsid w:val="00FD3637"/>
    <w:rsid w:val="00FF6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250E1A"/>
  <w15:docId w15:val="{33705C74-D3BC-4BD0-BA05-6B08183FF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627340"/>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1"/>
    <w:qFormat/>
    <w:pPr>
      <w:widowControl w:val="0"/>
      <w:autoSpaceDE w:val="0"/>
      <w:autoSpaceDN w:val="0"/>
      <w:spacing w:before="59"/>
      <w:ind w:left="1643" w:right="1665"/>
      <w:jc w:val="center"/>
      <w:outlineLvl w:val="0"/>
    </w:pPr>
    <w:rPr>
      <w:b/>
      <w:bCs/>
      <w:sz w:val="32"/>
      <w:szCs w:val="32"/>
      <w:lang w:val="vi"/>
    </w:rPr>
  </w:style>
  <w:style w:type="paragraph" w:styleId="Heading2">
    <w:name w:val="heading 2"/>
    <w:basedOn w:val="Normal"/>
    <w:uiPriority w:val="1"/>
    <w:qFormat/>
    <w:pPr>
      <w:widowControl w:val="0"/>
      <w:autoSpaceDE w:val="0"/>
      <w:autoSpaceDN w:val="0"/>
      <w:ind w:left="100"/>
      <w:outlineLvl w:val="1"/>
    </w:pPr>
    <w:rPr>
      <w:b/>
      <w:bCs/>
      <w:sz w:val="26"/>
      <w:szCs w:val="26"/>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spacing w:before="150"/>
      <w:ind w:left="100"/>
      <w:jc w:val="both"/>
    </w:pPr>
    <w:rPr>
      <w:sz w:val="26"/>
      <w:szCs w:val="26"/>
      <w:lang w:val="vi"/>
    </w:rPr>
  </w:style>
  <w:style w:type="paragraph" w:styleId="ListParagraph">
    <w:name w:val="List Paragraph"/>
    <w:basedOn w:val="Normal"/>
    <w:uiPriority w:val="34"/>
    <w:qFormat/>
    <w:pPr>
      <w:widowControl w:val="0"/>
      <w:autoSpaceDE w:val="0"/>
      <w:autoSpaceDN w:val="0"/>
      <w:spacing w:before="150"/>
      <w:ind w:left="100"/>
      <w:jc w:val="both"/>
    </w:pPr>
    <w:rPr>
      <w:sz w:val="22"/>
      <w:szCs w:val="22"/>
      <w:lang w:val="vi"/>
    </w:rPr>
  </w:style>
  <w:style w:type="paragraph" w:customStyle="1" w:styleId="TableParagraph">
    <w:name w:val="Table Paragraph"/>
    <w:basedOn w:val="Normal"/>
    <w:uiPriority w:val="1"/>
    <w:qFormat/>
    <w:pPr>
      <w:widowControl w:val="0"/>
      <w:autoSpaceDE w:val="0"/>
      <w:autoSpaceDN w:val="0"/>
    </w:pPr>
    <w:rPr>
      <w:sz w:val="22"/>
      <w:szCs w:val="22"/>
      <w:lang w:val="vi"/>
    </w:rPr>
  </w:style>
  <w:style w:type="paragraph" w:styleId="Header">
    <w:name w:val="header"/>
    <w:basedOn w:val="Normal"/>
    <w:link w:val="HeaderChar"/>
    <w:uiPriority w:val="99"/>
    <w:unhideWhenUsed/>
    <w:rsid w:val="00D921DB"/>
    <w:pPr>
      <w:widowControl w:val="0"/>
      <w:tabs>
        <w:tab w:val="center" w:pos="4680"/>
        <w:tab w:val="right" w:pos="9360"/>
      </w:tabs>
      <w:autoSpaceDE w:val="0"/>
      <w:autoSpaceDN w:val="0"/>
    </w:pPr>
    <w:rPr>
      <w:sz w:val="22"/>
      <w:szCs w:val="22"/>
      <w:lang w:val="vi"/>
    </w:rPr>
  </w:style>
  <w:style w:type="character" w:customStyle="1" w:styleId="HeaderChar">
    <w:name w:val="Header Char"/>
    <w:basedOn w:val="DefaultParagraphFont"/>
    <w:link w:val="Header"/>
    <w:uiPriority w:val="99"/>
    <w:rsid w:val="00D921DB"/>
    <w:rPr>
      <w:rFonts w:ascii="Times New Roman" w:eastAsia="Times New Roman" w:hAnsi="Times New Roman" w:cs="Times New Roman"/>
      <w:lang w:val="vi"/>
    </w:rPr>
  </w:style>
  <w:style w:type="paragraph" w:styleId="Footer">
    <w:name w:val="footer"/>
    <w:basedOn w:val="Normal"/>
    <w:link w:val="FooterChar"/>
    <w:uiPriority w:val="99"/>
    <w:unhideWhenUsed/>
    <w:rsid w:val="00D921DB"/>
    <w:pPr>
      <w:widowControl w:val="0"/>
      <w:tabs>
        <w:tab w:val="center" w:pos="4680"/>
        <w:tab w:val="right" w:pos="9360"/>
      </w:tabs>
      <w:autoSpaceDE w:val="0"/>
      <w:autoSpaceDN w:val="0"/>
    </w:pPr>
    <w:rPr>
      <w:sz w:val="22"/>
      <w:szCs w:val="22"/>
      <w:lang w:val="vi"/>
    </w:rPr>
  </w:style>
  <w:style w:type="character" w:customStyle="1" w:styleId="FooterChar">
    <w:name w:val="Footer Char"/>
    <w:basedOn w:val="DefaultParagraphFont"/>
    <w:link w:val="Footer"/>
    <w:uiPriority w:val="99"/>
    <w:rsid w:val="00D921DB"/>
    <w:rPr>
      <w:rFonts w:ascii="Times New Roman" w:eastAsia="Times New Roman" w:hAnsi="Times New Roman" w:cs="Times New Roman"/>
      <w:lang w:val="vi"/>
    </w:rPr>
  </w:style>
  <w:style w:type="table" w:styleId="TableGrid">
    <w:name w:val="Table Grid"/>
    <w:basedOn w:val="TableNormal"/>
    <w:uiPriority w:val="39"/>
    <w:rsid w:val="00ED47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123306">
      <w:bodyDiv w:val="1"/>
      <w:marLeft w:val="0"/>
      <w:marRight w:val="0"/>
      <w:marTop w:val="0"/>
      <w:marBottom w:val="0"/>
      <w:divBdr>
        <w:top w:val="none" w:sz="0" w:space="0" w:color="auto"/>
        <w:left w:val="none" w:sz="0" w:space="0" w:color="auto"/>
        <w:bottom w:val="none" w:sz="0" w:space="0" w:color="auto"/>
        <w:right w:val="none" w:sz="0" w:space="0" w:color="auto"/>
      </w:divBdr>
    </w:div>
    <w:div w:id="293678527">
      <w:bodyDiv w:val="1"/>
      <w:marLeft w:val="0"/>
      <w:marRight w:val="0"/>
      <w:marTop w:val="0"/>
      <w:marBottom w:val="0"/>
      <w:divBdr>
        <w:top w:val="none" w:sz="0" w:space="0" w:color="auto"/>
        <w:left w:val="none" w:sz="0" w:space="0" w:color="auto"/>
        <w:bottom w:val="none" w:sz="0" w:space="0" w:color="auto"/>
        <w:right w:val="none" w:sz="0" w:space="0" w:color="auto"/>
      </w:divBdr>
    </w:div>
    <w:div w:id="1047215525">
      <w:bodyDiv w:val="1"/>
      <w:marLeft w:val="0"/>
      <w:marRight w:val="0"/>
      <w:marTop w:val="0"/>
      <w:marBottom w:val="0"/>
      <w:divBdr>
        <w:top w:val="none" w:sz="0" w:space="0" w:color="auto"/>
        <w:left w:val="none" w:sz="0" w:space="0" w:color="auto"/>
        <w:bottom w:val="none" w:sz="0" w:space="0" w:color="auto"/>
        <w:right w:val="none" w:sz="0" w:space="0" w:color="auto"/>
      </w:divBdr>
    </w:div>
    <w:div w:id="1710911468">
      <w:bodyDiv w:val="1"/>
      <w:marLeft w:val="0"/>
      <w:marRight w:val="0"/>
      <w:marTop w:val="0"/>
      <w:marBottom w:val="0"/>
      <w:divBdr>
        <w:top w:val="none" w:sz="0" w:space="0" w:color="auto"/>
        <w:left w:val="none" w:sz="0" w:space="0" w:color="auto"/>
        <w:bottom w:val="none" w:sz="0" w:space="0" w:color="auto"/>
        <w:right w:val="none" w:sz="0" w:space="0" w:color="auto"/>
      </w:divBdr>
    </w:div>
    <w:div w:id="1890609902">
      <w:bodyDiv w:val="1"/>
      <w:marLeft w:val="0"/>
      <w:marRight w:val="0"/>
      <w:marTop w:val="0"/>
      <w:marBottom w:val="0"/>
      <w:divBdr>
        <w:top w:val="none" w:sz="0" w:space="0" w:color="auto"/>
        <w:left w:val="none" w:sz="0" w:space="0" w:color="auto"/>
        <w:bottom w:val="none" w:sz="0" w:space="0" w:color="auto"/>
        <w:right w:val="none" w:sz="0" w:space="0" w:color="auto"/>
      </w:divBdr>
    </w:div>
    <w:div w:id="21110497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4F40E-158C-4D24-A1F0-6F5D287880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1963</Words>
  <Characters>11193</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Windows User</cp:lastModifiedBy>
  <cp:revision>2</cp:revision>
  <dcterms:created xsi:type="dcterms:W3CDTF">2024-12-15T13:55:00Z</dcterms:created>
  <dcterms:modified xsi:type="dcterms:W3CDTF">2024-12-15T13:55:00Z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2022-05-07T00:00:00Z</vt:filetime>
  </property>
  <property fmtid="{D5CDD505-2E9C-101B-9397-08002B2CF9AE}" pid="3" name="Creator">
    <vt:lpwstr>Microsoft® Word for Microsoft 365</vt:lpwstr>
  </property>
  <property fmtid="{D5CDD505-2E9C-101B-9397-08002B2CF9AE}" pid="4" name="LastSaved">
    <vt:filetime>2022-07-20T00:00:00Z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2023-06-22T08:33:53Z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18726e0e-4222-4f36-8acd-a70ca3b2aa01</vt:lpwstr>
  </property>
  <property fmtid="{D5CDD505-2E9C-101B-9397-08002B2CF9AE}" pid="10" name="MSIP_Label_defa4170-0d19-0005-0004-bc88714345d2_ActionId">
    <vt:lpwstr>0124c7da-be4c-4f16-a944-941cb4d16d4c</vt:lpwstr>
  </property>
  <property fmtid="{D5CDD505-2E9C-101B-9397-08002B2CF9AE}" pid="11" name="MSIP_Label_defa4170-0d19-0005-0004-bc88714345d2_ContentBits">
    <vt:lpwstr>0</vt:lpwstr>
  </property>
</Properties>
</file>