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882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76"/>
        <w:gridCol w:w="7906"/>
      </w:tblGrid>
      <w:tr w:rsidR="005522CA" w:rsidRPr="005522CA" w14:paraId="00CA70CE" w14:textId="77777777" w:rsidTr="005522CA">
        <w:trPr>
          <w:trHeight w:val="319"/>
          <w:tblHeader/>
        </w:trPr>
        <w:tc>
          <w:tcPr>
            <w:tcW w:w="0" w:type="auto"/>
            <w:gridSpan w:val="2"/>
            <w:tcBorders>
              <w:top w:val="single" w:sz="6" w:space="0" w:color="ECEEEF"/>
              <w:bottom w:val="single" w:sz="12" w:space="0" w:color="ECEEEF"/>
            </w:tcBorders>
            <w:shd w:val="clear" w:color="auto" w:fill="FFFFFF"/>
            <w:vAlign w:val="bottom"/>
            <w:hideMark/>
          </w:tcPr>
          <w:p w14:paraId="3EF2B9B0" w14:textId="77777777" w:rsidR="005522CA" w:rsidRPr="005522CA" w:rsidRDefault="005522CA" w:rsidP="005522CA">
            <w:pPr>
              <w:spacing w:after="0" w:line="240" w:lineRule="auto"/>
              <w:rPr>
                <w:rFonts w:ascii="Open Sans" w:eastAsia="Times New Roman" w:hAnsi="Open Sans" w:cs="Open Sans"/>
                <w:b/>
                <w:bCs/>
                <w:color w:val="333E48"/>
                <w:spacing w:val="-2"/>
                <w:kern w:val="0"/>
                <w:sz w:val="21"/>
                <w:szCs w:val="21"/>
                <w14:ligatures w14:val="none"/>
              </w:rPr>
            </w:pPr>
            <w:r w:rsidRPr="005522CA">
              <w:rPr>
                <w:rFonts w:ascii="Open Sans" w:eastAsia="Times New Roman" w:hAnsi="Open Sans" w:cs="Open Sans"/>
                <w:b/>
                <w:bCs/>
                <w:color w:val="333E48"/>
                <w:spacing w:val="-2"/>
                <w:kern w:val="0"/>
                <w:sz w:val="21"/>
                <w:szCs w:val="21"/>
                <w14:ligatures w14:val="none"/>
              </w:rPr>
              <w:t>CÔNG TY TNHH ĐẦU TƯ XÂY DỰNG VÀ THƯƠNG MẠI BẢO LỘC</w:t>
            </w:r>
          </w:p>
        </w:tc>
      </w:tr>
      <w:tr w:rsidR="005522CA" w:rsidRPr="005522CA" w14:paraId="7BBE5E7F" w14:textId="77777777" w:rsidTr="005522CA">
        <w:trPr>
          <w:trHeight w:val="297"/>
        </w:trPr>
        <w:tc>
          <w:tcPr>
            <w:tcW w:w="1976" w:type="dxa"/>
            <w:tcBorders>
              <w:top w:val="single" w:sz="6" w:space="0" w:color="ECEEEF"/>
            </w:tcBorders>
            <w:shd w:val="clear" w:color="auto" w:fill="FFFFFF"/>
            <w:hideMark/>
          </w:tcPr>
          <w:p w14:paraId="71563678" w14:textId="77777777" w:rsidR="005522CA" w:rsidRPr="005522CA" w:rsidRDefault="005522CA" w:rsidP="005522CA">
            <w:pPr>
              <w:spacing w:after="0" w:line="240" w:lineRule="auto"/>
              <w:rPr>
                <w:rFonts w:ascii="Open Sans" w:eastAsia="Times New Roman" w:hAnsi="Open Sans" w:cs="Open Sans"/>
                <w:color w:val="333E48"/>
                <w:spacing w:val="-2"/>
                <w:kern w:val="0"/>
                <w:sz w:val="21"/>
                <w:szCs w:val="21"/>
                <w14:ligatures w14:val="none"/>
              </w:rPr>
            </w:pPr>
            <w:r w:rsidRPr="005522CA">
              <w:rPr>
                <w:rFonts w:ascii="Open Sans" w:eastAsia="Times New Roman" w:hAnsi="Open Sans" w:cs="Open Sans"/>
                <w:color w:val="333E48"/>
                <w:spacing w:val="-2"/>
                <w:kern w:val="0"/>
                <w:sz w:val="21"/>
                <w:szCs w:val="21"/>
                <w14:ligatures w14:val="none"/>
              </w:rPr>
              <w:t> Mã số thuế</w:t>
            </w:r>
          </w:p>
        </w:tc>
        <w:tc>
          <w:tcPr>
            <w:tcW w:w="0" w:type="auto"/>
            <w:tcBorders>
              <w:top w:val="single" w:sz="6" w:space="0" w:color="ECEEEF"/>
            </w:tcBorders>
            <w:shd w:val="clear" w:color="auto" w:fill="FFFFFF"/>
            <w:hideMark/>
          </w:tcPr>
          <w:p w14:paraId="13749D2C" w14:textId="77777777" w:rsidR="005522CA" w:rsidRPr="005522CA" w:rsidRDefault="005522CA" w:rsidP="005522CA">
            <w:pPr>
              <w:spacing w:after="0" w:line="240" w:lineRule="auto"/>
              <w:rPr>
                <w:rFonts w:ascii="Open Sans" w:eastAsia="Times New Roman" w:hAnsi="Open Sans" w:cs="Open Sans"/>
                <w:color w:val="333E48"/>
                <w:spacing w:val="-2"/>
                <w:kern w:val="0"/>
                <w:sz w:val="21"/>
                <w:szCs w:val="21"/>
                <w14:ligatures w14:val="none"/>
              </w:rPr>
            </w:pPr>
            <w:r w:rsidRPr="005522CA">
              <w:rPr>
                <w:rFonts w:ascii="Open Sans" w:eastAsia="Times New Roman" w:hAnsi="Open Sans" w:cs="Open Sans"/>
                <w:color w:val="333E48"/>
                <w:spacing w:val="-2"/>
                <w:kern w:val="0"/>
                <w:sz w:val="21"/>
                <w:szCs w:val="21"/>
                <w14:ligatures w14:val="none"/>
              </w:rPr>
              <w:t>0202255145</w:t>
            </w:r>
          </w:p>
        </w:tc>
      </w:tr>
      <w:tr w:rsidR="005522CA" w:rsidRPr="005522CA" w14:paraId="52150D13" w14:textId="77777777" w:rsidTr="005522CA">
        <w:trPr>
          <w:trHeight w:val="319"/>
        </w:trPr>
        <w:tc>
          <w:tcPr>
            <w:tcW w:w="1976" w:type="dxa"/>
            <w:tcBorders>
              <w:top w:val="single" w:sz="6" w:space="0" w:color="ECEEEF"/>
              <w:bottom w:val="single" w:sz="6" w:space="0" w:color="ECEEEF"/>
            </w:tcBorders>
            <w:shd w:val="clear" w:color="auto" w:fill="FFFFFF"/>
            <w:hideMark/>
          </w:tcPr>
          <w:p w14:paraId="513C3335" w14:textId="77777777" w:rsidR="005522CA" w:rsidRPr="005522CA" w:rsidRDefault="005522CA" w:rsidP="005522CA">
            <w:pPr>
              <w:spacing w:after="0" w:line="240" w:lineRule="auto"/>
              <w:rPr>
                <w:rFonts w:ascii="Open Sans" w:eastAsia="Times New Roman" w:hAnsi="Open Sans" w:cs="Open Sans"/>
                <w:color w:val="333E48"/>
                <w:spacing w:val="-2"/>
                <w:kern w:val="0"/>
                <w:sz w:val="21"/>
                <w:szCs w:val="21"/>
                <w14:ligatures w14:val="none"/>
              </w:rPr>
            </w:pPr>
            <w:r w:rsidRPr="005522CA">
              <w:rPr>
                <w:rFonts w:ascii="Open Sans" w:eastAsia="Times New Roman" w:hAnsi="Open Sans" w:cs="Open Sans"/>
                <w:color w:val="333E48"/>
                <w:spacing w:val="-2"/>
                <w:kern w:val="0"/>
                <w:sz w:val="21"/>
                <w:szCs w:val="21"/>
                <w14:ligatures w14:val="none"/>
              </w:rPr>
              <w:t> Địa chỉ Thuế</w:t>
            </w:r>
          </w:p>
        </w:tc>
        <w:tc>
          <w:tcPr>
            <w:tcW w:w="0" w:type="auto"/>
            <w:tcBorders>
              <w:top w:val="single" w:sz="6" w:space="0" w:color="ECEEEF"/>
              <w:bottom w:val="single" w:sz="6" w:space="0" w:color="ECEEEF"/>
            </w:tcBorders>
            <w:shd w:val="clear" w:color="auto" w:fill="FFFFFF"/>
            <w:hideMark/>
          </w:tcPr>
          <w:p w14:paraId="0D8568E0" w14:textId="77777777" w:rsidR="005522CA" w:rsidRPr="005522CA" w:rsidRDefault="005522CA" w:rsidP="005522CA">
            <w:pPr>
              <w:spacing w:after="0" w:line="240" w:lineRule="auto"/>
              <w:rPr>
                <w:rFonts w:ascii="Open Sans" w:eastAsia="Times New Roman" w:hAnsi="Open Sans" w:cs="Open Sans"/>
                <w:color w:val="333E48"/>
                <w:spacing w:val="-2"/>
                <w:kern w:val="0"/>
                <w:sz w:val="21"/>
                <w:szCs w:val="21"/>
                <w14:ligatures w14:val="none"/>
              </w:rPr>
            </w:pPr>
            <w:r w:rsidRPr="005522CA">
              <w:rPr>
                <w:rFonts w:ascii="Open Sans" w:eastAsia="Times New Roman" w:hAnsi="Open Sans" w:cs="Open Sans"/>
                <w:color w:val="333E48"/>
                <w:spacing w:val="-2"/>
                <w:kern w:val="0"/>
                <w:sz w:val="21"/>
                <w:szCs w:val="21"/>
                <w14:ligatures w14:val="none"/>
              </w:rPr>
              <w:t>Thôn Phương Đôi (tại nhà ông Phạm Tuấn Anh), Xã Kiến Thụy, TP Hải Phòng, Việt Nam</w:t>
            </w:r>
          </w:p>
        </w:tc>
      </w:tr>
      <w:tr w:rsidR="005522CA" w:rsidRPr="005522CA" w14:paraId="2DC83862" w14:textId="77777777" w:rsidTr="005522CA">
        <w:trPr>
          <w:trHeight w:val="319"/>
        </w:trPr>
        <w:tc>
          <w:tcPr>
            <w:tcW w:w="1976" w:type="dxa"/>
            <w:tcBorders>
              <w:top w:val="single" w:sz="6" w:space="0" w:color="ECEEEF"/>
            </w:tcBorders>
            <w:shd w:val="clear" w:color="auto" w:fill="FFFFFF"/>
          </w:tcPr>
          <w:p w14:paraId="3489C555" w14:textId="135F872C" w:rsidR="005522CA" w:rsidRPr="005522CA" w:rsidRDefault="005522CA" w:rsidP="005522CA">
            <w:pPr>
              <w:spacing w:after="0" w:line="240" w:lineRule="auto"/>
              <w:rPr>
                <w:rFonts w:ascii="Open Sans" w:eastAsia="Times New Roman" w:hAnsi="Open Sans" w:cs="Open Sans"/>
                <w:color w:val="333E48"/>
                <w:spacing w:val="-2"/>
                <w:kern w:val="0"/>
                <w:sz w:val="21"/>
                <w:szCs w:val="21"/>
                <w:lang w:val="vi-VN"/>
                <w14:ligatures w14:val="none"/>
              </w:rPr>
            </w:pPr>
            <w:r>
              <w:rPr>
                <w:rFonts w:ascii="Open Sans" w:eastAsia="Times New Roman" w:hAnsi="Open Sans" w:cs="Open Sans"/>
                <w:color w:val="333E48"/>
                <w:spacing w:val="-2"/>
                <w:kern w:val="0"/>
                <w:sz w:val="21"/>
                <w:szCs w:val="21"/>
                <w14:ligatures w14:val="none"/>
              </w:rPr>
              <w:t>Đại</w:t>
            </w:r>
            <w:r>
              <w:rPr>
                <w:rFonts w:ascii="Open Sans" w:eastAsia="Times New Roman" w:hAnsi="Open Sans" w:cs="Open Sans"/>
                <w:color w:val="333E48"/>
                <w:spacing w:val="-2"/>
                <w:kern w:val="0"/>
                <w:sz w:val="21"/>
                <w:szCs w:val="21"/>
                <w:lang w:val="vi-VN"/>
                <w14:ligatures w14:val="none"/>
              </w:rPr>
              <w:t xml:space="preserve"> diện:</w:t>
            </w:r>
          </w:p>
        </w:tc>
        <w:tc>
          <w:tcPr>
            <w:tcW w:w="0" w:type="auto"/>
            <w:tcBorders>
              <w:top w:val="single" w:sz="6" w:space="0" w:color="ECEEEF"/>
            </w:tcBorders>
            <w:shd w:val="clear" w:color="auto" w:fill="FFFFFF"/>
          </w:tcPr>
          <w:p w14:paraId="2464100B" w14:textId="77271612" w:rsidR="005522CA" w:rsidRPr="005522CA" w:rsidRDefault="005522CA" w:rsidP="005522CA">
            <w:pPr>
              <w:spacing w:after="0" w:line="240" w:lineRule="auto"/>
              <w:rPr>
                <w:rFonts w:ascii="Open Sans" w:eastAsia="Times New Roman" w:hAnsi="Open Sans" w:cs="Open Sans"/>
                <w:color w:val="333E48"/>
                <w:spacing w:val="-2"/>
                <w:kern w:val="0"/>
                <w:sz w:val="21"/>
                <w:szCs w:val="21"/>
                <w:lang w:val="vi-VN"/>
                <w14:ligatures w14:val="none"/>
              </w:rPr>
            </w:pPr>
            <w:r>
              <w:rPr>
                <w:rFonts w:ascii="Open Sans" w:eastAsia="Times New Roman" w:hAnsi="Open Sans" w:cs="Open Sans"/>
                <w:color w:val="333E48"/>
                <w:spacing w:val="-2"/>
                <w:kern w:val="0"/>
                <w:sz w:val="21"/>
                <w:szCs w:val="21"/>
                <w14:ligatures w14:val="none"/>
              </w:rPr>
              <w:t>Ông</w:t>
            </w:r>
            <w:r>
              <w:rPr>
                <w:rFonts w:ascii="Open Sans" w:eastAsia="Times New Roman" w:hAnsi="Open Sans" w:cs="Open Sans"/>
                <w:color w:val="333E48"/>
                <w:spacing w:val="-2"/>
                <w:kern w:val="0"/>
                <w:sz w:val="21"/>
                <w:szCs w:val="21"/>
                <w:lang w:val="vi-VN"/>
                <w14:ligatures w14:val="none"/>
              </w:rPr>
              <w:t xml:space="preserve"> Phạm Tuấn Anh – Chức vụ: Giám đốc</w:t>
            </w:r>
          </w:p>
        </w:tc>
      </w:tr>
    </w:tbl>
    <w:p w14:paraId="6AFB707E" w14:textId="77777777" w:rsidR="005522CA" w:rsidRDefault="005522CA"/>
    <w:sectPr w:rsidR="005522C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22CA"/>
    <w:rsid w:val="003719CD"/>
    <w:rsid w:val="005522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V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7CE9E46C"/>
  <w15:chartTrackingRefBased/>
  <w15:docId w15:val="{9A657354-1A4E-C340-825D-ED657FDACD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V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522C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522C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522C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522C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522C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522C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522C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522C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522C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522C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522C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522C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522CA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522CA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522C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522C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522C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522C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522C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522C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522C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522C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522C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522C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522C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522C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522C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522C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522CA"/>
    <w:rPr>
      <w:b/>
      <w:bCs/>
      <w:smallCaps/>
      <w:color w:val="2F5496" w:themeColor="accent1" w:themeShade="BF"/>
      <w:spacing w:val="5"/>
    </w:rPr>
  </w:style>
  <w:style w:type="character" w:customStyle="1" w:styleId="copy">
    <w:name w:val="copy"/>
    <w:basedOn w:val="DefaultParagraphFont"/>
    <w:rsid w:val="005522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33</Words>
  <Characters>190</Characters>
  <Application>Microsoft Office Word</Application>
  <DocSecurity>0</DocSecurity>
  <Lines>1</Lines>
  <Paragraphs>1</Paragraphs>
  <ScaleCrop>false</ScaleCrop>
  <Company/>
  <LinksUpToDate>false</LinksUpToDate>
  <CharactersWithSpaces>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2026-06-10T08:20:00Z</dcterms:created>
  <dcterms:modified xsi:type="dcterms:W3CDTF">2026-06-10T08:21:00Z</dcterms:modified>
</cp:coreProperties>
</file>