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1" w:type="dxa"/>
        <w:tblInd w:w="108" w:type="dxa"/>
        <w:tblLayout w:type="fixed"/>
        <w:tblLook w:val="0000" w:firstRow="0" w:lastRow="0" w:firstColumn="0" w:lastColumn="0" w:noHBand="0" w:noVBand="0"/>
      </w:tblPr>
      <w:tblGrid>
        <w:gridCol w:w="3345"/>
        <w:gridCol w:w="5726"/>
      </w:tblGrid>
      <w:tr w:rsidR="0069395D" w:rsidRPr="00E2374E" w14:paraId="76FC6B28" w14:textId="77777777" w:rsidTr="0023136E">
        <w:tc>
          <w:tcPr>
            <w:tcW w:w="3345" w:type="dxa"/>
          </w:tcPr>
          <w:p w14:paraId="08A4AE31" w14:textId="77777777" w:rsidR="0069395D" w:rsidRPr="00DF40ED" w:rsidRDefault="0069395D" w:rsidP="0023136E">
            <w:pPr>
              <w:jc w:val="center"/>
              <w:rPr>
                <w:sz w:val="26"/>
              </w:rPr>
            </w:pPr>
            <w:r>
              <w:rPr>
                <w:sz w:val="26"/>
              </w:rPr>
              <w:t>UBND XÃ KIẾN MINH</w:t>
            </w:r>
          </w:p>
          <w:p w14:paraId="30BB54E9" w14:textId="77777777" w:rsidR="0069395D" w:rsidRPr="00E2374E" w:rsidRDefault="0069395D" w:rsidP="0023136E">
            <w:pPr>
              <w:jc w:val="center"/>
              <w:rPr>
                <w:b/>
                <w:bCs/>
                <w:sz w:val="26"/>
              </w:rPr>
            </w:pPr>
            <w:r>
              <w:rPr>
                <w:b/>
                <w:bCs/>
                <w:sz w:val="26"/>
              </w:rPr>
              <w:t>PHÒNG KINH TẾ</w:t>
            </w:r>
          </w:p>
          <w:p w14:paraId="1DB53095" w14:textId="77777777" w:rsidR="0069395D" w:rsidRPr="00E2374E" w:rsidRDefault="0069395D" w:rsidP="0023136E">
            <w:pPr>
              <w:spacing w:line="312" w:lineRule="auto"/>
              <w:jc w:val="center"/>
              <w:rPr>
                <w:b/>
                <w:bCs/>
                <w:sz w:val="16"/>
              </w:rPr>
            </w:pPr>
            <w:r w:rsidRPr="00E2374E">
              <w:rPr>
                <w:noProof/>
                <w:sz w:val="20"/>
              </w:rPr>
              <mc:AlternateContent>
                <mc:Choice Requires="wps">
                  <w:drawing>
                    <wp:anchor distT="0" distB="0" distL="114300" distR="114300" simplePos="0" relativeHeight="251666432" behindDoc="0" locked="0" layoutInCell="1" allowOverlap="1" wp14:anchorId="4CA7C8FA" wp14:editId="5BD60AF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0CC659" id="Straight Connector 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"/>
                  </w:pict>
                </mc:Fallback>
              </mc:AlternateContent>
            </w:r>
          </w:p>
          <w:p w14:paraId="4B1597F9" w14:textId="43FD95B5" w:rsidR="0069395D" w:rsidRPr="00296AE3" w:rsidRDefault="0069395D" w:rsidP="0069395D">
            <w:pPr>
              <w:spacing w:line="312" w:lineRule="auto"/>
              <w:jc w:val="center"/>
              <w:rPr>
                <w:b/>
                <w:bCs/>
                <w:sz w:val="27"/>
                <w:szCs w:val="27"/>
                <w:lang w:val="pt-BR"/>
              </w:rPr>
            </w:pPr>
            <w:r w:rsidRPr="00296AE3">
              <w:rPr>
                <w:sz w:val="27"/>
                <w:szCs w:val="27"/>
              </w:rPr>
              <w:t xml:space="preserve">Số: </w:t>
            </w:r>
            <w:r>
              <w:rPr>
                <w:sz w:val="27"/>
                <w:szCs w:val="27"/>
              </w:rPr>
              <w:t>2</w:t>
            </w:r>
            <w:r>
              <w:rPr>
                <w:sz w:val="27"/>
                <w:szCs w:val="27"/>
              </w:rPr>
              <w:t>8</w:t>
            </w:r>
            <w:r w:rsidRPr="00296AE3">
              <w:rPr>
                <w:sz w:val="27"/>
                <w:szCs w:val="27"/>
              </w:rPr>
              <w:t xml:space="preserve">/QĐ-KT                       </w:t>
            </w:r>
          </w:p>
        </w:tc>
        <w:tc>
          <w:tcPr>
            <w:tcW w:w="5726" w:type="dxa"/>
          </w:tcPr>
          <w:p w14:paraId="16740F1D" w14:textId="77777777" w:rsidR="0069395D" w:rsidRPr="00E2374E" w:rsidRDefault="0069395D" w:rsidP="0023136E">
            <w:pPr>
              <w:jc w:val="center"/>
              <w:rPr>
                <w:b/>
                <w:bCs/>
                <w:sz w:val="26"/>
                <w:lang w:val="pt-BR"/>
              </w:rPr>
            </w:pPr>
            <w:r w:rsidRPr="00E2374E">
              <w:rPr>
                <w:b/>
                <w:bCs/>
                <w:sz w:val="26"/>
                <w:lang w:val="pt-BR"/>
              </w:rPr>
              <w:t>CỘNG HOÀ XÃ HỘI CHỦ NGHĨA VIỆT NAM</w:t>
            </w:r>
          </w:p>
          <w:p w14:paraId="7D749556" w14:textId="77777777" w:rsidR="0069395D" w:rsidRPr="00E2374E" w:rsidRDefault="0069395D" w:rsidP="0023136E">
            <w:pPr>
              <w:jc w:val="center"/>
              <w:rPr>
                <w:b/>
                <w:bCs/>
                <w:lang w:val="pt-BR"/>
              </w:rPr>
            </w:pPr>
            <w:r w:rsidRPr="00E2374E">
              <w:rPr>
                <w:b/>
                <w:bCs/>
                <w:lang w:val="pt-BR"/>
              </w:rPr>
              <w:t>Độc lập - Tự do - Hạnh phúc</w:t>
            </w:r>
          </w:p>
          <w:p w14:paraId="7C920138" w14:textId="77777777" w:rsidR="0069395D" w:rsidRPr="00296AE3" w:rsidRDefault="0069395D" w:rsidP="0023136E">
            <w:pPr>
              <w:spacing w:line="312" w:lineRule="auto"/>
              <w:jc w:val="center"/>
              <w:rPr>
                <w:b/>
                <w:bCs/>
                <w:sz w:val="18"/>
                <w:szCs w:val="26"/>
                <w:lang w:val="pt-BR"/>
              </w:rPr>
            </w:pPr>
            <w:r w:rsidRPr="00296AE3">
              <w:rPr>
                <w:b/>
                <w:bCs/>
                <w:noProof/>
                <w:szCs w:val="26"/>
              </w:rPr>
              <mc:AlternateContent>
                <mc:Choice Requires="wps">
                  <w:drawing>
                    <wp:anchor distT="0" distB="0" distL="114300" distR="114300" simplePos="0" relativeHeight="251667456" behindDoc="0" locked="0" layoutInCell="1" allowOverlap="1" wp14:anchorId="3D6E9D83" wp14:editId="579D7BE3">
                      <wp:simplePos x="0" y="0"/>
                      <wp:positionH relativeFrom="column">
                        <wp:posOffset>720725</wp:posOffset>
                      </wp:positionH>
                      <wp:positionV relativeFrom="paragraph">
                        <wp:posOffset>24130</wp:posOffset>
                      </wp:positionV>
                      <wp:extent cx="2064385" cy="0"/>
                      <wp:effectExtent l="6350" t="5080" r="5715" b="139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84F8E1" id="Straight Connector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04y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"/>
                  </w:pict>
                </mc:Fallback>
              </mc:AlternateContent>
            </w:r>
          </w:p>
          <w:p w14:paraId="0845C0A7" w14:textId="77777777" w:rsidR="0069395D" w:rsidRPr="00296AE3" w:rsidRDefault="0069395D" w:rsidP="0023136E">
            <w:pPr>
              <w:spacing w:line="312" w:lineRule="auto"/>
              <w:jc w:val="center"/>
              <w:rPr>
                <w:b/>
                <w:bCs/>
                <w:sz w:val="27"/>
                <w:szCs w:val="27"/>
                <w:lang w:val="pt-BR"/>
              </w:rPr>
            </w:pPr>
            <w:r w:rsidRPr="00296AE3">
              <w:rPr>
                <w:i/>
                <w:iCs/>
                <w:sz w:val="27"/>
                <w:szCs w:val="27"/>
                <w:lang w:val="pt-BR"/>
              </w:rPr>
              <w:t xml:space="preserve"> Kiến Minh, ngày </w:t>
            </w:r>
            <w:r>
              <w:rPr>
                <w:i/>
                <w:iCs/>
                <w:sz w:val="27"/>
                <w:szCs w:val="27"/>
                <w:lang w:val="pt-BR"/>
              </w:rPr>
              <w:t>24</w:t>
            </w:r>
            <w:r w:rsidRPr="00296AE3">
              <w:rPr>
                <w:i/>
                <w:iCs/>
                <w:sz w:val="27"/>
                <w:szCs w:val="27"/>
                <w:lang w:val="pt-BR"/>
              </w:rPr>
              <w:t xml:space="preserve"> tháng 1</w:t>
            </w:r>
            <w:r>
              <w:rPr>
                <w:i/>
                <w:iCs/>
                <w:sz w:val="27"/>
                <w:szCs w:val="27"/>
                <w:lang w:val="pt-BR"/>
              </w:rPr>
              <w:t>0</w:t>
            </w:r>
            <w:r w:rsidRPr="00296AE3">
              <w:rPr>
                <w:i/>
                <w:iCs/>
                <w:sz w:val="27"/>
                <w:szCs w:val="27"/>
                <w:lang w:val="pt-BR"/>
              </w:rPr>
              <w:t xml:space="preserve"> năm 2025</w:t>
            </w:r>
          </w:p>
        </w:tc>
      </w:tr>
    </w:tbl>
    <w:p w14:paraId="4D17F0C8" w14:textId="77777777" w:rsidR="00A7056A" w:rsidRPr="00300277" w:rsidRDefault="00A7056A" w:rsidP="00A7056A">
      <w:pPr>
        <w:spacing w:line="264" w:lineRule="auto"/>
        <w:jc w:val="center"/>
        <w:rPr>
          <w:b/>
          <w:sz w:val="20"/>
          <w:szCs w:val="28"/>
          <w:lang w:val="pt-BR"/>
        </w:rPr>
      </w:pPr>
    </w:p>
    <w:p w14:paraId="2A7D15D4" w14:textId="77777777" w:rsidR="006C3BAC" w:rsidRDefault="006C3BAC" w:rsidP="006C3BAC">
      <w:pPr>
        <w:pStyle w:val="Heading5"/>
        <w:rPr>
          <w:rFonts w:ascii="Times New Roman" w:hAnsi="Times New Roman"/>
          <w:sz w:val="30"/>
          <w:szCs w:val="32"/>
          <w:lang w:val="pt-BR"/>
        </w:rPr>
      </w:pPr>
      <w:r w:rsidRPr="00FB00AD">
        <w:rPr>
          <w:rFonts w:ascii="Times New Roman" w:hAnsi="Times New Roman"/>
          <w:sz w:val="30"/>
          <w:szCs w:val="32"/>
          <w:lang w:val="pt-BR"/>
        </w:rPr>
        <w:t>QUYẾT ĐỊNH</w:t>
      </w:r>
    </w:p>
    <w:p w14:paraId="3A313DAB" w14:textId="77777777" w:rsidR="00C9460B" w:rsidRDefault="00A7056A" w:rsidP="00C9460B">
      <w:pPr>
        <w:spacing w:line="257" w:lineRule="auto"/>
        <w:jc w:val="center"/>
        <w:rPr>
          <w:b/>
          <w:sz w:val="28"/>
          <w:szCs w:val="28"/>
          <w:lang w:val="pt-BR"/>
        </w:rPr>
      </w:pPr>
      <w:r w:rsidRPr="00FE33AA">
        <w:rPr>
          <w:b/>
          <w:sz w:val="28"/>
          <w:szCs w:val="28"/>
          <w:lang w:val="pt-BR"/>
        </w:rPr>
        <w:t xml:space="preserve">Về việc phê duyệt kế hoạch lựa chọn nhà thầu </w:t>
      </w:r>
      <w:r w:rsidRPr="0087182B">
        <w:rPr>
          <w:b/>
          <w:sz w:val="28"/>
          <w:szCs w:val="28"/>
          <w:lang w:val="pt-BR"/>
        </w:rPr>
        <w:t>công trình:</w:t>
      </w:r>
      <w:r w:rsidR="00C9460B" w:rsidRPr="00C9460B">
        <w:t xml:space="preserve"> </w:t>
      </w:r>
      <w:r w:rsidR="00C9460B" w:rsidRPr="00C9460B">
        <w:rPr>
          <w:b/>
          <w:sz w:val="28"/>
          <w:szCs w:val="28"/>
          <w:lang w:val="pt-BR"/>
        </w:rPr>
        <w:t xml:space="preserve">Sửa chữa </w:t>
      </w:r>
    </w:p>
    <w:p w14:paraId="6D128B7A" w14:textId="77777777" w:rsidR="00C9460B" w:rsidRDefault="00C9460B" w:rsidP="00C9460B">
      <w:pPr>
        <w:spacing w:line="257" w:lineRule="auto"/>
        <w:jc w:val="center"/>
        <w:rPr>
          <w:b/>
          <w:sz w:val="28"/>
          <w:szCs w:val="28"/>
          <w:lang w:val="pt-BR"/>
        </w:rPr>
      </w:pPr>
      <w:r w:rsidRPr="00C9460B">
        <w:rPr>
          <w:b/>
          <w:sz w:val="28"/>
          <w:szCs w:val="28"/>
          <w:lang w:val="pt-BR"/>
        </w:rPr>
        <w:t xml:space="preserve">tuyến kênh Đồng Dầm (Từ kênh Đại Trà 1 đến Gốc đa Miếu Bà); </w:t>
      </w:r>
    </w:p>
    <w:p w14:paraId="73E84130" w14:textId="77777777" w:rsidR="00C9460B" w:rsidRDefault="00C9460B" w:rsidP="00C9460B">
      <w:pPr>
        <w:spacing w:line="257" w:lineRule="auto"/>
        <w:jc w:val="center"/>
        <w:rPr>
          <w:b/>
          <w:sz w:val="28"/>
          <w:szCs w:val="28"/>
          <w:lang w:val="pt-BR"/>
        </w:rPr>
      </w:pPr>
      <w:r w:rsidRPr="00C9460B">
        <w:rPr>
          <w:b/>
          <w:sz w:val="28"/>
          <w:szCs w:val="28"/>
          <w:lang w:val="pt-BR"/>
        </w:rPr>
        <w:t xml:space="preserve">sửa chữa máng inox Đội 3 - Đội 5 thôn Phong Cầu 1, </w:t>
      </w:r>
    </w:p>
    <w:p w14:paraId="778AFD60" w14:textId="21AFE4C6" w:rsidR="00A7056A" w:rsidRPr="00BD6116" w:rsidRDefault="00C9460B" w:rsidP="00C9460B">
      <w:pPr>
        <w:spacing w:line="257" w:lineRule="auto"/>
        <w:jc w:val="center"/>
        <w:rPr>
          <w:b/>
          <w:sz w:val="28"/>
          <w:szCs w:val="28"/>
          <w:lang w:val="nb-NO"/>
        </w:rPr>
      </w:pPr>
      <w:r w:rsidRPr="00C9460B">
        <w:rPr>
          <w:b/>
          <w:sz w:val="28"/>
          <w:szCs w:val="28"/>
          <w:lang w:val="pt-BR"/>
        </w:rPr>
        <w:t>thôn Phong Cầu 2, xã Kiến Minh</w:t>
      </w:r>
    </w:p>
    <w:p w14:paraId="2A275465" w14:textId="7773D50E" w:rsidR="00A7056A" w:rsidRPr="00BD6116" w:rsidRDefault="00C9460B" w:rsidP="00A7056A">
      <w:pPr>
        <w:spacing w:line="264" w:lineRule="auto"/>
        <w:jc w:val="center"/>
        <w:rPr>
          <w:b/>
          <w:bCs/>
          <w:sz w:val="28"/>
          <w:szCs w:val="28"/>
          <w:lang w:val="pt-BR"/>
        </w:rPr>
      </w:pPr>
      <w:r>
        <w:rPr>
          <w:b/>
          <w:bCs/>
          <w:noProof/>
          <w:sz w:val="28"/>
          <w:szCs w:val="28"/>
        </w:rPr>
        <mc:AlternateContent>
          <mc:Choice Requires="wps">
            <w:drawing>
              <wp:anchor distT="0" distB="0" distL="114300" distR="114300" simplePos="0" relativeHeight="251664384" behindDoc="0" locked="0" layoutInCell="1" allowOverlap="1" wp14:anchorId="31C175DE" wp14:editId="3F9D5686">
                <wp:simplePos x="0" y="0"/>
                <wp:positionH relativeFrom="column">
                  <wp:posOffset>2105025</wp:posOffset>
                </wp:positionH>
                <wp:positionV relativeFrom="paragraph">
                  <wp:posOffset>12065</wp:posOffset>
                </wp:positionV>
                <wp:extent cx="13811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1381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C02B11" id="Straight Connector 4"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75pt,.95pt" to="274.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" strokecolor="black [3200]" strokeweight=".5pt">
                <v:stroke joinstyle="miter"/>
              </v:line>
            </w:pict>
          </mc:Fallback>
        </mc:AlternateContent>
      </w:r>
    </w:p>
    <w:p w14:paraId="41DD7EBB" w14:textId="3DA6835C" w:rsidR="00A7056A" w:rsidRPr="00FE33AA" w:rsidRDefault="0069395D" w:rsidP="00A7056A">
      <w:pPr>
        <w:spacing w:line="264" w:lineRule="auto"/>
        <w:jc w:val="center"/>
        <w:rPr>
          <w:b/>
          <w:sz w:val="28"/>
          <w:szCs w:val="28"/>
          <w:lang w:val="nb-NO"/>
        </w:rPr>
      </w:pPr>
      <w:r w:rsidRPr="0069395D">
        <w:rPr>
          <w:b/>
          <w:sz w:val="28"/>
          <w:szCs w:val="28"/>
          <w:lang w:val="nb-NO"/>
        </w:rPr>
        <w:t>TRƯỞNG PHÒNG KINH TẾ XÃ KIẾN MINH</w:t>
      </w:r>
    </w:p>
    <w:p w14:paraId="6953B62E" w14:textId="77777777" w:rsidR="00A7056A" w:rsidRPr="00FB176A" w:rsidRDefault="00A7056A" w:rsidP="00A7056A">
      <w:pPr>
        <w:spacing w:line="252" w:lineRule="auto"/>
        <w:jc w:val="center"/>
        <w:rPr>
          <w:b/>
          <w:sz w:val="16"/>
          <w:szCs w:val="28"/>
          <w:lang w:val="nb-NO"/>
        </w:rPr>
      </w:pPr>
    </w:p>
    <w:p w14:paraId="0D4F4451" w14:textId="77777777" w:rsidR="0069395D" w:rsidRPr="000C4F54" w:rsidRDefault="0069395D" w:rsidP="0069395D">
      <w:pPr>
        <w:pStyle w:val="BodyTextIndent"/>
        <w:spacing w:before="120" w:line="269" w:lineRule="auto"/>
        <w:ind w:firstLine="561"/>
        <w:rPr>
          <w:rFonts w:ascii="Times New Roman" w:hAnsi="Times New Roman"/>
          <w:i/>
          <w:szCs w:val="28"/>
          <w:lang w:val="nb-NO"/>
        </w:rPr>
      </w:pPr>
      <w:r w:rsidRPr="000C4F54">
        <w:rPr>
          <w:rFonts w:ascii="Times New Roman" w:hAnsi="Times New Roman"/>
          <w:i/>
          <w:szCs w:val="28"/>
          <w:lang w:val="nb-NO"/>
        </w:rPr>
        <w:t>Căn cứ Luật Đấu thầu ngày 23/6/2023;</w:t>
      </w:r>
    </w:p>
    <w:p w14:paraId="34FC86C8" w14:textId="77777777" w:rsidR="0069395D" w:rsidRPr="000C4F54" w:rsidRDefault="0069395D" w:rsidP="0069395D">
      <w:pPr>
        <w:pStyle w:val="BodyTextIndent"/>
        <w:spacing w:before="120" w:line="269" w:lineRule="auto"/>
        <w:ind w:firstLine="561"/>
        <w:rPr>
          <w:rFonts w:ascii="Times New Roman" w:hAnsi="Times New Roman"/>
          <w:i/>
          <w:szCs w:val="28"/>
          <w:lang w:val="nb-NO"/>
        </w:rPr>
      </w:pPr>
      <w:r w:rsidRPr="000C4F54">
        <w:rPr>
          <w:rFonts w:ascii="Times New Roman" w:hAnsi="Times New Roman"/>
          <w:i/>
          <w:szCs w:val="28"/>
          <w:lang w:val="nb-NO"/>
        </w:rPr>
        <w:t>Căn cứ Luật Ngân sách nhà nước ngày 25/6/2015;</w:t>
      </w:r>
    </w:p>
    <w:p w14:paraId="56CB78B4" w14:textId="77777777" w:rsidR="0069395D" w:rsidRPr="000C4F54" w:rsidRDefault="0069395D" w:rsidP="0069395D">
      <w:pPr>
        <w:pStyle w:val="BodyTextIndent"/>
        <w:spacing w:before="120" w:line="269" w:lineRule="auto"/>
        <w:ind w:firstLine="561"/>
        <w:rPr>
          <w:rFonts w:ascii="Times New Roman" w:hAnsi="Times New Roman"/>
          <w:i/>
          <w:szCs w:val="28"/>
          <w:lang w:val="nb-NO"/>
        </w:rPr>
      </w:pPr>
      <w:r w:rsidRPr="000C4F54">
        <w:rPr>
          <w:rFonts w:ascii="Times New Roman" w:hAnsi="Times New Roman"/>
          <w:i/>
          <w:szCs w:val="28"/>
          <w:lang w:val="nb-NO"/>
        </w:rPr>
        <w:t>Căn cứ Luật Xây dựng ngày 18/6/2014; Luật sửa đổi, bổ sung một số điều của Luật Xây dựng ngày 17/6/2020;</w:t>
      </w:r>
    </w:p>
    <w:p w14:paraId="56E26742" w14:textId="77777777" w:rsidR="0069395D" w:rsidRPr="000C4F54" w:rsidRDefault="0069395D" w:rsidP="0069395D">
      <w:pPr>
        <w:pStyle w:val="BodyTextIndent"/>
        <w:spacing w:before="120" w:line="269" w:lineRule="auto"/>
        <w:ind w:firstLine="561"/>
        <w:rPr>
          <w:rFonts w:ascii="Times New Roman" w:hAnsi="Times New Roman"/>
          <w:i/>
          <w:szCs w:val="28"/>
          <w:lang w:val="nb-NO"/>
        </w:rPr>
      </w:pPr>
      <w:r w:rsidRPr="000C4F54">
        <w:rPr>
          <w:rFonts w:ascii="Times New Roman" w:hAnsi="Times New Roman"/>
          <w:i/>
          <w:szCs w:val="28"/>
          <w:lang w:val="nb-NO"/>
        </w:rPr>
        <w:t xml:space="preserve">Căn cứ Luật Đấu thầu ngày 23/6/2023; Luật sửa đổi bổ sung một số điều của Luật Quy hoạch, Luật Đầu tư, Luật Đầu tư theo phương thức đối tác công tư và Luật Đấu thầu ngày 29/11/2024; Luật của Quốc hội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25/6/2025; </w:t>
      </w:r>
    </w:p>
    <w:p w14:paraId="46A02EF6" w14:textId="77777777" w:rsidR="0069395D" w:rsidRPr="000C4F54" w:rsidRDefault="0069395D" w:rsidP="0069395D">
      <w:pPr>
        <w:pStyle w:val="BodyTextIndent"/>
        <w:spacing w:before="120" w:line="269" w:lineRule="auto"/>
        <w:ind w:firstLine="561"/>
        <w:rPr>
          <w:rFonts w:ascii="Times New Roman" w:hAnsi="Times New Roman"/>
          <w:i/>
          <w:szCs w:val="28"/>
          <w:lang w:val="nb-NO"/>
        </w:rPr>
      </w:pPr>
      <w:r w:rsidRPr="000C4F54">
        <w:rPr>
          <w:rFonts w:ascii="Times New Roman" w:hAnsi="Times New Roman"/>
          <w:i/>
          <w:szCs w:val="28"/>
          <w:lang w:val="nb-NO"/>
        </w:rPr>
        <w:t>Căn cứ Nghị định số 214/2025/NĐ-CP ngày 04/8/2025 của Chính phủ quy định chi tiết một số điều và biện pháp thi hành Luật Đấu thầu về lựa chọn nhà thầu;</w:t>
      </w:r>
    </w:p>
    <w:p w14:paraId="0A3660FF" w14:textId="77777777" w:rsidR="0069395D" w:rsidRDefault="0069395D" w:rsidP="0069395D">
      <w:pPr>
        <w:pStyle w:val="BodyTextIndent"/>
        <w:spacing w:before="120" w:line="269" w:lineRule="auto"/>
        <w:ind w:firstLine="561"/>
        <w:rPr>
          <w:rFonts w:ascii="Times New Roman Italic" w:hAnsi="Times New Roman Italic"/>
          <w:i/>
          <w:spacing w:val="-2"/>
          <w:szCs w:val="28"/>
          <w:lang w:val="nb-NO"/>
        </w:rPr>
      </w:pPr>
      <w:r w:rsidRPr="000C4F54">
        <w:rPr>
          <w:rFonts w:ascii="Times New Roman Italic" w:hAnsi="Times New Roman Italic"/>
          <w:i/>
          <w:spacing w:val="-2"/>
          <w:szCs w:val="28"/>
          <w:lang w:val="nb-NO"/>
        </w:rPr>
        <w:t>Căn cứ Thông tư số 79/2025/TT-BTC ngày 04/8/2025 của Bộ Tài chính hướng dẫn việc cung cấp, đăng tải thông tin về đấu thầu và mẫu hồ sơ đấu thầu trên Hệ thống mạng đấu thầu quốc gia; Thông tư số 80/2025/TT-BTC ngày 08/8/2025 của Bộ Tài chính quy định chi tiết mẫu hồ sơ yêu cầu, báo cáo đánh giá, báo cáo thẩm định, kiểm tra, báo cáo tình hình thực hiện hoạt động đấu thầu;</w:t>
      </w:r>
    </w:p>
    <w:p w14:paraId="6333D101" w14:textId="77777777" w:rsidR="0069395D" w:rsidRDefault="0069395D" w:rsidP="0069395D">
      <w:pPr>
        <w:pStyle w:val="BodyTextIndent"/>
        <w:spacing w:before="120" w:line="269" w:lineRule="auto"/>
        <w:ind w:firstLine="561"/>
        <w:rPr>
          <w:rFonts w:ascii="Times New Roman" w:hAnsi="Times New Roman"/>
          <w:i/>
          <w:szCs w:val="28"/>
          <w:lang w:val="pt-BR"/>
        </w:rPr>
      </w:pPr>
      <w:r w:rsidRPr="00B61496">
        <w:rPr>
          <w:rFonts w:ascii="Times New Roman" w:hAnsi="Times New Roman"/>
          <w:i/>
          <w:szCs w:val="28"/>
          <w:lang w:val="pt-BR"/>
        </w:rPr>
        <w:t>C</w:t>
      </w:r>
      <w:r w:rsidRPr="00B61496">
        <w:rPr>
          <w:rFonts w:ascii="Times New Roman" w:hAnsi="Times New Roman" w:hint="eastAsia"/>
          <w:i/>
          <w:szCs w:val="28"/>
          <w:lang w:val="pt-BR"/>
        </w:rPr>
        <w:t>ă</w:t>
      </w:r>
      <w:r w:rsidRPr="00B61496">
        <w:rPr>
          <w:rFonts w:ascii="Times New Roman" w:hAnsi="Times New Roman"/>
          <w:i/>
          <w:szCs w:val="28"/>
          <w:lang w:val="pt-BR"/>
        </w:rPr>
        <w:t xml:space="preserve">n cứ các Quyết </w:t>
      </w:r>
      <w:r w:rsidRPr="00B61496">
        <w:rPr>
          <w:rFonts w:ascii="Times New Roman" w:hAnsi="Times New Roman" w:hint="eastAsia"/>
          <w:i/>
          <w:szCs w:val="28"/>
          <w:lang w:val="pt-BR"/>
        </w:rPr>
        <w:t>đ</w:t>
      </w:r>
      <w:r w:rsidRPr="00B61496">
        <w:rPr>
          <w:rFonts w:ascii="Times New Roman" w:hAnsi="Times New Roman"/>
          <w:i/>
          <w:szCs w:val="28"/>
          <w:lang w:val="pt-BR"/>
        </w:rPr>
        <w:t>ịnh của Ủy ban nhân dân xã Kiến Minh: số 5</w:t>
      </w:r>
      <w:r>
        <w:rPr>
          <w:rFonts w:ascii="Times New Roman" w:hAnsi="Times New Roman"/>
          <w:i/>
          <w:szCs w:val="28"/>
          <w:lang w:val="pt-BR"/>
        </w:rPr>
        <w:t>91</w:t>
      </w:r>
      <w:r w:rsidRPr="00B61496">
        <w:rPr>
          <w:rFonts w:ascii="Times New Roman" w:hAnsi="Times New Roman"/>
          <w:i/>
          <w:szCs w:val="28"/>
          <w:lang w:val="pt-BR"/>
        </w:rPr>
        <w:t>/Q</w:t>
      </w:r>
      <w:r w:rsidRPr="00B61496">
        <w:rPr>
          <w:rFonts w:ascii="Times New Roman" w:hAnsi="Times New Roman" w:hint="eastAsia"/>
          <w:i/>
          <w:szCs w:val="28"/>
          <w:lang w:val="pt-BR"/>
        </w:rPr>
        <w:t>Đ</w:t>
      </w:r>
      <w:r w:rsidRPr="00B61496">
        <w:rPr>
          <w:rFonts w:ascii="Times New Roman" w:hAnsi="Times New Roman"/>
          <w:i/>
          <w:szCs w:val="28"/>
          <w:lang w:val="pt-BR"/>
        </w:rPr>
        <w:t xml:space="preserve">-UBND ngày </w:t>
      </w:r>
      <w:r>
        <w:rPr>
          <w:rFonts w:ascii="Times New Roman" w:hAnsi="Times New Roman"/>
          <w:i/>
          <w:szCs w:val="28"/>
          <w:lang w:val="pt-BR"/>
        </w:rPr>
        <w:t>25/8</w:t>
      </w:r>
      <w:r w:rsidRPr="00B61496">
        <w:rPr>
          <w:rFonts w:ascii="Times New Roman" w:hAnsi="Times New Roman"/>
          <w:i/>
          <w:szCs w:val="28"/>
          <w:lang w:val="pt-BR"/>
        </w:rPr>
        <w:t xml:space="preserve">/2025 về việc giao nhiệm vụ Chủ </w:t>
      </w:r>
      <w:r w:rsidRPr="00B61496">
        <w:rPr>
          <w:rFonts w:ascii="Times New Roman" w:hAnsi="Times New Roman" w:hint="eastAsia"/>
          <w:i/>
          <w:szCs w:val="28"/>
          <w:lang w:val="pt-BR"/>
        </w:rPr>
        <w:t>đ</w:t>
      </w:r>
      <w:r w:rsidRPr="00B61496">
        <w:rPr>
          <w:rFonts w:ascii="Times New Roman" w:hAnsi="Times New Roman"/>
          <w:i/>
          <w:szCs w:val="28"/>
          <w:lang w:val="pt-BR"/>
        </w:rPr>
        <w:t xml:space="preserve">ầu </w:t>
      </w:r>
      <w:r>
        <w:rPr>
          <w:rFonts w:ascii="Times New Roman" w:hAnsi="Times New Roman"/>
          <w:i/>
          <w:szCs w:val="28"/>
          <w:lang w:val="pt-BR"/>
        </w:rPr>
        <w:t>công trình</w:t>
      </w:r>
      <w:r w:rsidRPr="00B61496">
        <w:rPr>
          <w:rFonts w:ascii="Times New Roman" w:hAnsi="Times New Roman"/>
          <w:i/>
          <w:szCs w:val="28"/>
          <w:lang w:val="pt-BR"/>
        </w:rPr>
        <w:t xml:space="preserve">; số </w:t>
      </w:r>
      <w:r>
        <w:rPr>
          <w:rFonts w:ascii="Times New Roman" w:hAnsi="Times New Roman"/>
          <w:i/>
          <w:szCs w:val="28"/>
          <w:lang w:val="pt-BR"/>
        </w:rPr>
        <w:t>723</w:t>
      </w:r>
      <w:r w:rsidRPr="00B61496">
        <w:rPr>
          <w:rFonts w:ascii="Times New Roman" w:hAnsi="Times New Roman"/>
          <w:i/>
          <w:szCs w:val="28"/>
          <w:lang w:val="pt-BR"/>
        </w:rPr>
        <w:t>/Q</w:t>
      </w:r>
      <w:r w:rsidRPr="00B61496">
        <w:rPr>
          <w:rFonts w:ascii="Times New Roman" w:hAnsi="Times New Roman" w:hint="eastAsia"/>
          <w:i/>
          <w:szCs w:val="28"/>
          <w:lang w:val="pt-BR"/>
        </w:rPr>
        <w:t>Đ</w:t>
      </w:r>
      <w:r w:rsidRPr="00B61496">
        <w:rPr>
          <w:rFonts w:ascii="Times New Roman" w:hAnsi="Times New Roman"/>
          <w:i/>
          <w:szCs w:val="28"/>
          <w:lang w:val="pt-BR"/>
        </w:rPr>
        <w:t xml:space="preserve">-UBND ngày </w:t>
      </w:r>
      <w:r>
        <w:rPr>
          <w:rFonts w:ascii="Times New Roman" w:hAnsi="Times New Roman"/>
          <w:i/>
          <w:szCs w:val="28"/>
          <w:lang w:val="pt-BR"/>
        </w:rPr>
        <w:t>23/9</w:t>
      </w:r>
      <w:r w:rsidRPr="00B61496">
        <w:rPr>
          <w:rFonts w:ascii="Times New Roman" w:hAnsi="Times New Roman"/>
          <w:i/>
          <w:szCs w:val="28"/>
          <w:lang w:val="pt-BR"/>
        </w:rPr>
        <w:t xml:space="preserve">/2025 về việc phê duyệt </w:t>
      </w:r>
      <w:r>
        <w:rPr>
          <w:rFonts w:ascii="Times New Roman" w:hAnsi="Times New Roman"/>
          <w:i/>
          <w:szCs w:val="28"/>
          <w:lang w:val="pt-BR"/>
        </w:rPr>
        <w:t xml:space="preserve">Báo cáo kinh tế kỹ thuật công trình; </w:t>
      </w:r>
      <w:r w:rsidRPr="00B61496">
        <w:rPr>
          <w:rFonts w:ascii="Times New Roman" w:hAnsi="Times New Roman"/>
          <w:i/>
          <w:szCs w:val="28"/>
          <w:lang w:val="pt-BR"/>
        </w:rPr>
        <w:t>số 466/Q</w:t>
      </w:r>
      <w:r w:rsidRPr="00B61496">
        <w:rPr>
          <w:rFonts w:ascii="Times New Roman" w:hAnsi="Times New Roman" w:hint="eastAsia"/>
          <w:i/>
          <w:szCs w:val="28"/>
          <w:lang w:val="pt-BR"/>
        </w:rPr>
        <w:t>Đ</w:t>
      </w:r>
      <w:r w:rsidRPr="00B61496">
        <w:rPr>
          <w:rFonts w:ascii="Times New Roman" w:hAnsi="Times New Roman"/>
          <w:i/>
          <w:szCs w:val="28"/>
          <w:lang w:val="pt-BR"/>
        </w:rPr>
        <w:t>-UBND ngày 31/7/2025 về việc giao dự toán thu chi ngân sách và phân bổ dự toán thu chi ngân sách xã n</w:t>
      </w:r>
      <w:r w:rsidRPr="00B61496">
        <w:rPr>
          <w:rFonts w:ascii="Times New Roman" w:hAnsi="Times New Roman" w:hint="eastAsia"/>
          <w:i/>
          <w:szCs w:val="28"/>
          <w:lang w:val="pt-BR"/>
        </w:rPr>
        <w:t>ă</w:t>
      </w:r>
      <w:r w:rsidRPr="00B61496">
        <w:rPr>
          <w:rFonts w:ascii="Times New Roman" w:hAnsi="Times New Roman"/>
          <w:i/>
          <w:szCs w:val="28"/>
          <w:lang w:val="pt-BR"/>
        </w:rPr>
        <w:t>m 2025</w:t>
      </w:r>
      <w:r>
        <w:rPr>
          <w:rFonts w:ascii="Times New Roman" w:hAnsi="Times New Roman"/>
          <w:i/>
          <w:szCs w:val="28"/>
          <w:lang w:val="pt-BR"/>
        </w:rPr>
        <w:t>;</w:t>
      </w:r>
    </w:p>
    <w:p w14:paraId="18956423" w14:textId="55E6004F" w:rsidR="00884A48" w:rsidRPr="00884A48" w:rsidRDefault="0069395D" w:rsidP="0069395D">
      <w:pPr>
        <w:pStyle w:val="BodyTextIndent"/>
        <w:spacing w:before="120" w:after="120" w:line="257" w:lineRule="auto"/>
        <w:ind w:firstLine="561"/>
        <w:rPr>
          <w:rFonts w:ascii="Times New Roman" w:hAnsi="Times New Roman"/>
          <w:i/>
          <w:spacing w:val="-2"/>
          <w:szCs w:val="28"/>
          <w:lang w:val="nb-NO"/>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w:t>
      </w:r>
      <w:r>
        <w:rPr>
          <w:rFonts w:ascii="Times New Roman" w:hAnsi="Times New Roman"/>
          <w:i/>
          <w:szCs w:val="28"/>
          <w:lang w:val="pt-BR"/>
        </w:rPr>
        <w:t>Tài chính - Kế toán, công chức Xây dựng - Quy hoạch.</w:t>
      </w:r>
    </w:p>
    <w:p w14:paraId="396C4C14" w14:textId="77777777" w:rsidR="00A7056A" w:rsidRDefault="00A7056A" w:rsidP="00A7056A">
      <w:pPr>
        <w:spacing w:line="252" w:lineRule="auto"/>
        <w:jc w:val="center"/>
        <w:rPr>
          <w:b/>
          <w:sz w:val="28"/>
          <w:szCs w:val="28"/>
          <w:lang w:val="nb-NO"/>
        </w:rPr>
      </w:pPr>
    </w:p>
    <w:p w14:paraId="0AAF7136" w14:textId="77777777" w:rsidR="00A7056A" w:rsidRPr="00FE33AA" w:rsidRDefault="00A7056A" w:rsidP="00A7056A">
      <w:pPr>
        <w:spacing w:line="252" w:lineRule="auto"/>
        <w:jc w:val="center"/>
        <w:rPr>
          <w:b/>
          <w:sz w:val="28"/>
          <w:szCs w:val="28"/>
          <w:lang w:val="nb-NO"/>
        </w:rPr>
      </w:pPr>
      <w:r w:rsidRPr="00FE33AA">
        <w:rPr>
          <w:b/>
          <w:sz w:val="28"/>
          <w:szCs w:val="28"/>
          <w:lang w:val="nb-NO"/>
        </w:rPr>
        <w:lastRenderedPageBreak/>
        <w:t>QUYẾT ĐỊNH:</w:t>
      </w:r>
    </w:p>
    <w:p w14:paraId="0796E536" w14:textId="77777777" w:rsidR="00A7056A" w:rsidRPr="00FB176A" w:rsidRDefault="00A7056A" w:rsidP="00A7056A">
      <w:pPr>
        <w:spacing w:line="252" w:lineRule="auto"/>
        <w:jc w:val="center"/>
        <w:rPr>
          <w:b/>
          <w:sz w:val="20"/>
          <w:szCs w:val="28"/>
          <w:lang w:val="nb-NO"/>
        </w:rPr>
      </w:pPr>
    </w:p>
    <w:p w14:paraId="42E3EBC2" w14:textId="0ADFA7BF" w:rsidR="00A7056A" w:rsidRPr="006C3BAC" w:rsidRDefault="00A7056A" w:rsidP="00C9460B">
      <w:pPr>
        <w:spacing w:before="120" w:after="120"/>
        <w:ind w:firstLine="561"/>
        <w:jc w:val="both"/>
        <w:rPr>
          <w:lang w:val="nb-NO"/>
        </w:rPr>
      </w:pPr>
      <w:r w:rsidRPr="00FE33AA">
        <w:rPr>
          <w:b/>
          <w:sz w:val="28"/>
          <w:szCs w:val="28"/>
          <w:lang w:val="nb-NO"/>
        </w:rPr>
        <w:t>Điều 1</w:t>
      </w:r>
      <w:r w:rsidRPr="00FE33AA">
        <w:rPr>
          <w:sz w:val="28"/>
          <w:szCs w:val="28"/>
          <w:lang w:val="nb-NO"/>
        </w:rPr>
        <w:t xml:space="preserve">. Phê duyệt kế hoạch lựa chọn nhà thầu </w:t>
      </w:r>
      <w:r w:rsidRPr="0087182B">
        <w:rPr>
          <w:sz w:val="28"/>
          <w:szCs w:val="28"/>
          <w:lang w:val="nb-NO"/>
        </w:rPr>
        <w:t>công trình</w:t>
      </w:r>
      <w:r w:rsidR="006C3BAC" w:rsidRPr="006C3BAC">
        <w:rPr>
          <w:sz w:val="28"/>
          <w:szCs w:val="28"/>
          <w:lang w:val="nb-NO"/>
        </w:rPr>
        <w:t xml:space="preserve">: </w:t>
      </w:r>
      <w:r w:rsidR="00C9460B" w:rsidRPr="00C9460B">
        <w:rPr>
          <w:sz w:val="28"/>
          <w:szCs w:val="28"/>
          <w:lang w:val="nb-NO"/>
        </w:rPr>
        <w:t>Sửa chữa tuyến kênh Đồng Dầm (Từ kênh Đại Trà 1 đến Gốc đa Miếu Bà); sửa chữa máng inox Đội 3 - Đội 5 thôn Phong Cầu 1, thôn Phong Cầu 2, xã Kiến Minh</w:t>
      </w:r>
      <w:r>
        <w:rPr>
          <w:sz w:val="28"/>
          <w:szCs w:val="28"/>
          <w:lang w:val="nb-NO"/>
        </w:rPr>
        <w:t>,</w:t>
      </w:r>
      <w:r w:rsidRPr="00FE33AA">
        <w:rPr>
          <w:sz w:val="28"/>
          <w:szCs w:val="28"/>
          <w:lang w:val="nb-NO"/>
        </w:rPr>
        <w:t xml:space="preserve"> </w:t>
      </w:r>
      <w:r w:rsidRPr="00004BAD">
        <w:rPr>
          <w:sz w:val="28"/>
          <w:szCs w:val="28"/>
          <w:lang w:val="nb-NO"/>
        </w:rPr>
        <w:t>với nội dung chi tiết theo phụ lục đính kèm</w:t>
      </w:r>
      <w:r>
        <w:rPr>
          <w:sz w:val="28"/>
          <w:szCs w:val="28"/>
          <w:lang w:val="nb-NO"/>
        </w:rPr>
        <w:t>.</w:t>
      </w:r>
    </w:p>
    <w:p w14:paraId="671648F9" w14:textId="77777777" w:rsidR="0069395D" w:rsidRPr="00FE33AA" w:rsidRDefault="0069395D" w:rsidP="0069395D">
      <w:pPr>
        <w:spacing w:before="120"/>
        <w:ind w:firstLine="539"/>
        <w:jc w:val="both"/>
        <w:rPr>
          <w:sz w:val="28"/>
          <w:szCs w:val="28"/>
          <w:lang w:val="nb-NO"/>
        </w:rPr>
      </w:pPr>
      <w:r w:rsidRPr="00FE33AA">
        <w:rPr>
          <w:b/>
          <w:bCs/>
          <w:sz w:val="28"/>
          <w:szCs w:val="28"/>
          <w:lang w:val="nb-NO"/>
        </w:rPr>
        <w:t xml:space="preserve">Điều </w:t>
      </w:r>
      <w:r w:rsidRPr="00FE33AA">
        <w:rPr>
          <w:b/>
          <w:sz w:val="28"/>
          <w:szCs w:val="28"/>
          <w:lang w:val="nb-NO"/>
        </w:rPr>
        <w:t>2.</w:t>
      </w:r>
      <w:r w:rsidRPr="00FE33AA">
        <w:rPr>
          <w:sz w:val="28"/>
          <w:szCs w:val="28"/>
          <w:lang w:val="nb-NO"/>
        </w:rPr>
        <w:t xml:space="preserve"> Tổ chức thực hiện:</w:t>
      </w:r>
    </w:p>
    <w:p w14:paraId="5CFA5631" w14:textId="77777777" w:rsidR="0069395D" w:rsidRPr="00C372BD" w:rsidRDefault="0069395D" w:rsidP="0069395D">
      <w:pPr>
        <w:spacing w:before="120"/>
        <w:ind w:firstLine="539"/>
        <w:jc w:val="both"/>
        <w:rPr>
          <w:sz w:val="28"/>
          <w:szCs w:val="28"/>
          <w:lang w:val="nb-NO"/>
        </w:rPr>
      </w:pPr>
      <w:r w:rsidRPr="00C372BD">
        <w:rPr>
          <w:sz w:val="28"/>
          <w:szCs w:val="28"/>
          <w:lang w:val="nb-NO"/>
        </w:rPr>
        <w:t xml:space="preserve"> </w:t>
      </w:r>
      <w:r w:rsidRPr="0001027E">
        <w:rPr>
          <w:sz w:val="28"/>
          <w:szCs w:val="28"/>
          <w:lang w:val="nb-NO"/>
        </w:rPr>
        <w:t>Công chức Tài chính - Kế toán, công chức Xây dựng - Quy hoạch</w:t>
      </w:r>
      <w:r>
        <w:rPr>
          <w:sz w:val="28"/>
          <w:szCs w:val="28"/>
          <w:lang w:val="nb-NO"/>
        </w:rPr>
        <w:t xml:space="preserve"> </w:t>
      </w:r>
      <w:r w:rsidRPr="00004BAD">
        <w:rPr>
          <w:sz w:val="28"/>
          <w:szCs w:val="28"/>
          <w:lang w:val="nb-NO"/>
        </w:rPr>
        <w:t>chịu trách nhiệm tổ chức lựa chọn nhà thầu theo kế hoạch lựa chọn nhà thầu được duyệt đảm bảo tuân thủ các quy định hiện hành</w:t>
      </w:r>
      <w:r w:rsidRPr="00C372BD">
        <w:rPr>
          <w:sz w:val="28"/>
          <w:szCs w:val="28"/>
          <w:lang w:val="nb-NO"/>
        </w:rPr>
        <w:t>.</w:t>
      </w:r>
    </w:p>
    <w:p w14:paraId="0AC9788F" w14:textId="77777777" w:rsidR="0069395D" w:rsidRPr="00FE33AA" w:rsidRDefault="0069395D" w:rsidP="0069395D">
      <w:pPr>
        <w:spacing w:before="120"/>
        <w:ind w:firstLine="539"/>
        <w:jc w:val="both"/>
        <w:rPr>
          <w:sz w:val="16"/>
          <w:szCs w:val="16"/>
          <w:lang w:val="nb-NO"/>
        </w:rPr>
      </w:pPr>
      <w:r w:rsidRPr="00FE33AA">
        <w:rPr>
          <w:b/>
          <w:bCs/>
          <w:sz w:val="28"/>
          <w:szCs w:val="28"/>
          <w:lang w:val="nb-NO"/>
        </w:rPr>
        <w:t>Điều</w:t>
      </w:r>
      <w:r w:rsidRPr="00FE33AA">
        <w:rPr>
          <w:b/>
          <w:sz w:val="28"/>
          <w:szCs w:val="28"/>
          <w:lang w:val="nb-NO"/>
        </w:rPr>
        <w:t xml:space="preserve"> 3.</w:t>
      </w:r>
      <w:r w:rsidRPr="00FE33AA">
        <w:rPr>
          <w:sz w:val="28"/>
          <w:szCs w:val="28"/>
          <w:lang w:val="nb-NO"/>
        </w:rPr>
        <w:t xml:space="preserve"> </w:t>
      </w:r>
      <w:r w:rsidRPr="00F139EA">
        <w:rPr>
          <w:sz w:val="28"/>
          <w:szCs w:val="28"/>
          <w:lang w:val="nb-NO"/>
        </w:rPr>
        <w:t>Công chức Tài chính - Kế toán, công chức Xây dựng - Quy hoạch, đơn vị liên quan căn cứ Quyết định thi hành</w:t>
      </w:r>
      <w:r w:rsidRPr="00FE33AA">
        <w:rPr>
          <w:sz w:val="28"/>
          <w:szCs w:val="28"/>
          <w:lang w:val="nb-NO"/>
        </w:rPr>
        <w:t>./.</w:t>
      </w:r>
    </w:p>
    <w:p w14:paraId="6E22C8DC" w14:textId="77777777" w:rsidR="0069395D" w:rsidRPr="00C85F69" w:rsidRDefault="0069395D" w:rsidP="0069395D">
      <w:pPr>
        <w:spacing w:line="252" w:lineRule="auto"/>
        <w:jc w:val="both"/>
        <w:rPr>
          <w:sz w:val="10"/>
          <w:szCs w:val="16"/>
          <w:lang w:val="nb-NO"/>
        </w:rPr>
      </w:pPr>
    </w:p>
    <w:tbl>
      <w:tblPr>
        <w:tblW w:w="9062" w:type="dxa"/>
        <w:tblInd w:w="108" w:type="dxa"/>
        <w:tblLook w:val="01E0" w:firstRow="1" w:lastRow="1" w:firstColumn="1" w:lastColumn="1" w:noHBand="0" w:noVBand="0"/>
      </w:tblPr>
      <w:tblGrid>
        <w:gridCol w:w="3960"/>
        <w:gridCol w:w="5102"/>
      </w:tblGrid>
      <w:tr w:rsidR="0069395D" w:rsidRPr="003639F6" w14:paraId="48F04FD9" w14:textId="77777777" w:rsidTr="0023136E">
        <w:trPr>
          <w:trHeight w:val="279"/>
        </w:trPr>
        <w:tc>
          <w:tcPr>
            <w:tcW w:w="3960" w:type="dxa"/>
          </w:tcPr>
          <w:p w14:paraId="478081A1" w14:textId="77777777" w:rsidR="0069395D" w:rsidRPr="00970E1E" w:rsidRDefault="0069395D" w:rsidP="0023136E">
            <w:pPr>
              <w:tabs>
                <w:tab w:val="left" w:pos="3864"/>
              </w:tabs>
              <w:jc w:val="both"/>
            </w:pPr>
            <w:r w:rsidRPr="00970E1E">
              <w:rPr>
                <w:b/>
                <w:i/>
              </w:rPr>
              <w:t>Nơi nhận:</w:t>
            </w:r>
            <w:r w:rsidRPr="00970E1E">
              <w:t xml:space="preserve"> </w:t>
            </w:r>
          </w:p>
          <w:p w14:paraId="27F9D1EF" w14:textId="77777777" w:rsidR="0069395D" w:rsidRPr="003639F6" w:rsidRDefault="0069395D" w:rsidP="0023136E">
            <w:pPr>
              <w:tabs>
                <w:tab w:val="left" w:pos="3864"/>
              </w:tabs>
              <w:jc w:val="both"/>
              <w:rPr>
                <w:lang w:val="nb-NO"/>
              </w:rPr>
            </w:pPr>
            <w:r w:rsidRPr="003639F6">
              <w:rPr>
                <w:b/>
                <w:bCs/>
                <w:sz w:val="22"/>
                <w:lang w:val="nb-NO"/>
              </w:rPr>
              <w:t>-</w:t>
            </w:r>
            <w:r w:rsidRPr="003639F6">
              <w:rPr>
                <w:sz w:val="22"/>
                <w:lang w:val="nb-NO"/>
              </w:rPr>
              <w:t xml:space="preserve"> Như Điều 3;</w:t>
            </w:r>
            <w:r w:rsidRPr="003639F6">
              <w:rPr>
                <w:lang w:val="nb-NO"/>
              </w:rPr>
              <w:t xml:space="preserve">     </w:t>
            </w:r>
          </w:p>
          <w:p w14:paraId="35F78C80" w14:textId="77777777" w:rsidR="0069395D" w:rsidRPr="003639F6" w:rsidRDefault="0069395D" w:rsidP="0023136E">
            <w:pPr>
              <w:tabs>
                <w:tab w:val="left" w:pos="3864"/>
              </w:tabs>
              <w:jc w:val="both"/>
              <w:rPr>
                <w:bCs/>
                <w:sz w:val="22"/>
                <w:lang w:val="nb-NO"/>
              </w:rPr>
            </w:pPr>
            <w:r w:rsidRPr="003639F6">
              <w:rPr>
                <w:bCs/>
                <w:sz w:val="22"/>
                <w:lang w:val="nb-NO"/>
              </w:rPr>
              <w:t xml:space="preserve">- CT, </w:t>
            </w:r>
            <w:r>
              <w:rPr>
                <w:bCs/>
                <w:sz w:val="22"/>
                <w:lang w:val="nb-NO"/>
              </w:rPr>
              <w:t xml:space="preserve">các </w:t>
            </w:r>
            <w:r w:rsidRPr="003639F6">
              <w:rPr>
                <w:bCs/>
                <w:sz w:val="22"/>
                <w:lang w:val="nb-NO"/>
              </w:rPr>
              <w:t>PCT UBND xã</w:t>
            </w:r>
            <w:r>
              <w:rPr>
                <w:bCs/>
                <w:sz w:val="22"/>
                <w:lang w:val="nb-NO"/>
              </w:rPr>
              <w:t xml:space="preserve"> (để B/cáo)</w:t>
            </w:r>
            <w:r w:rsidRPr="003639F6">
              <w:rPr>
                <w:bCs/>
                <w:sz w:val="22"/>
                <w:lang w:val="nb-NO"/>
              </w:rPr>
              <w:t>;</w:t>
            </w:r>
          </w:p>
          <w:p w14:paraId="74D5D9B2" w14:textId="77777777" w:rsidR="0069395D" w:rsidRPr="003639F6" w:rsidRDefault="0069395D" w:rsidP="0023136E">
            <w:pPr>
              <w:tabs>
                <w:tab w:val="left" w:pos="3864"/>
              </w:tabs>
              <w:jc w:val="both"/>
              <w:rPr>
                <w:b/>
                <w:bCs/>
              </w:rPr>
            </w:pPr>
            <w:r w:rsidRPr="003639F6">
              <w:rPr>
                <w:b/>
                <w:bCs/>
                <w:sz w:val="22"/>
                <w:lang w:val="nb-NO"/>
              </w:rPr>
              <w:t xml:space="preserve">- </w:t>
            </w:r>
            <w:r w:rsidRPr="003639F6">
              <w:rPr>
                <w:sz w:val="22"/>
                <w:lang w:val="nb-NO"/>
              </w:rPr>
              <w:t>Lưu: VT</w:t>
            </w:r>
            <w:r w:rsidRPr="003639F6">
              <w:rPr>
                <w:sz w:val="22"/>
              </w:rPr>
              <w:t>.</w:t>
            </w:r>
            <w:r w:rsidRPr="003639F6">
              <w:t xml:space="preserve">                                                                                                                                                    </w:t>
            </w:r>
            <w:r w:rsidRPr="003639F6">
              <w:rPr>
                <w:b/>
                <w:bCs/>
              </w:rPr>
              <w:t xml:space="preserve"> </w:t>
            </w:r>
          </w:p>
        </w:tc>
        <w:tc>
          <w:tcPr>
            <w:tcW w:w="5102" w:type="dxa"/>
          </w:tcPr>
          <w:p w14:paraId="4B0D81A4" w14:textId="77777777" w:rsidR="0069395D" w:rsidRPr="003639F6" w:rsidRDefault="0069395D" w:rsidP="0023136E">
            <w:pPr>
              <w:tabs>
                <w:tab w:val="left" w:pos="3864"/>
              </w:tabs>
              <w:ind w:left="-397" w:firstLine="397"/>
              <w:jc w:val="center"/>
              <w:rPr>
                <w:b/>
                <w:bCs/>
                <w:sz w:val="27"/>
                <w:szCs w:val="27"/>
                <w:lang w:val="nb-NO"/>
              </w:rPr>
            </w:pPr>
            <w:r>
              <w:rPr>
                <w:b/>
                <w:bCs/>
                <w:sz w:val="27"/>
                <w:szCs w:val="27"/>
                <w:lang w:val="nb-NO"/>
              </w:rPr>
              <w:t>TRƯỞNG PHÒNG</w:t>
            </w:r>
          </w:p>
          <w:p w14:paraId="603353B5" w14:textId="77777777" w:rsidR="0069395D" w:rsidRPr="003639F6" w:rsidRDefault="0069395D" w:rsidP="0023136E">
            <w:pPr>
              <w:tabs>
                <w:tab w:val="left" w:pos="3864"/>
              </w:tabs>
              <w:ind w:left="-397" w:firstLine="397"/>
              <w:jc w:val="center"/>
              <w:rPr>
                <w:b/>
                <w:bCs/>
                <w:szCs w:val="28"/>
                <w:lang w:val="nb-NO"/>
              </w:rPr>
            </w:pPr>
          </w:p>
          <w:p w14:paraId="2C1F2C82" w14:textId="77777777" w:rsidR="0069395D" w:rsidRPr="003639F6" w:rsidRDefault="0069395D" w:rsidP="0023136E">
            <w:pPr>
              <w:tabs>
                <w:tab w:val="left" w:pos="3864"/>
              </w:tabs>
              <w:ind w:left="-397" w:firstLine="397"/>
              <w:jc w:val="center"/>
              <w:rPr>
                <w:b/>
                <w:bCs/>
                <w:szCs w:val="28"/>
                <w:lang w:val="nb-NO"/>
              </w:rPr>
            </w:pPr>
          </w:p>
          <w:p w14:paraId="42FB4454" w14:textId="77777777" w:rsidR="0069395D" w:rsidRPr="003639F6" w:rsidRDefault="0069395D" w:rsidP="0023136E">
            <w:pPr>
              <w:tabs>
                <w:tab w:val="left" w:pos="3864"/>
              </w:tabs>
              <w:ind w:left="-397" w:firstLine="397"/>
              <w:jc w:val="center"/>
              <w:rPr>
                <w:b/>
                <w:bCs/>
                <w:szCs w:val="28"/>
                <w:lang w:val="nb-NO"/>
              </w:rPr>
            </w:pPr>
          </w:p>
          <w:p w14:paraId="3C7920D5" w14:textId="77777777" w:rsidR="0069395D" w:rsidRPr="003639F6" w:rsidRDefault="0069395D" w:rsidP="0023136E">
            <w:pPr>
              <w:tabs>
                <w:tab w:val="left" w:pos="3864"/>
              </w:tabs>
              <w:ind w:left="-397" w:firstLine="397"/>
              <w:jc w:val="center"/>
              <w:rPr>
                <w:b/>
                <w:bCs/>
                <w:szCs w:val="28"/>
                <w:lang w:val="nb-NO"/>
              </w:rPr>
            </w:pPr>
          </w:p>
          <w:p w14:paraId="0DED6ED0" w14:textId="77777777" w:rsidR="0069395D" w:rsidRPr="003639F6" w:rsidRDefault="0069395D" w:rsidP="0023136E">
            <w:pPr>
              <w:tabs>
                <w:tab w:val="left" w:pos="3864"/>
              </w:tabs>
              <w:ind w:left="-397" w:firstLine="397"/>
              <w:jc w:val="center"/>
              <w:rPr>
                <w:b/>
                <w:bCs/>
                <w:szCs w:val="28"/>
                <w:lang w:val="nb-NO"/>
              </w:rPr>
            </w:pPr>
          </w:p>
          <w:p w14:paraId="68C0D676" w14:textId="77777777" w:rsidR="0069395D" w:rsidRPr="00A835AB" w:rsidRDefault="0069395D" w:rsidP="0023136E">
            <w:pPr>
              <w:tabs>
                <w:tab w:val="left" w:pos="3864"/>
              </w:tabs>
              <w:ind w:left="-396" w:firstLine="396"/>
              <w:jc w:val="center"/>
              <w:rPr>
                <w:b/>
                <w:bCs/>
                <w:sz w:val="28"/>
                <w:szCs w:val="28"/>
              </w:rPr>
            </w:pPr>
            <w:r w:rsidRPr="00A835AB">
              <w:rPr>
                <w:b/>
                <w:bCs/>
                <w:sz w:val="28"/>
                <w:szCs w:val="28"/>
                <w:lang w:val="nb-NO"/>
              </w:rPr>
              <w:t>Vũ Hữu Hiệp</w:t>
            </w:r>
          </w:p>
        </w:tc>
      </w:tr>
    </w:tbl>
    <w:p w14:paraId="08792217" w14:textId="77777777" w:rsidR="00A7056A" w:rsidRDefault="00A7056A" w:rsidP="00A7056A">
      <w:pPr>
        <w:rPr>
          <w:b/>
          <w:color w:val="FF0000"/>
          <w:sz w:val="28"/>
        </w:rPr>
      </w:pPr>
      <w:bookmarkStart w:id="0" w:name="_GoBack"/>
      <w:bookmarkEnd w:id="0"/>
    </w:p>
    <w:p w14:paraId="2A1D8A9F" w14:textId="77777777" w:rsidR="00A7056A" w:rsidRDefault="00A7056A" w:rsidP="00A7056A">
      <w:pPr>
        <w:rPr>
          <w:b/>
          <w:color w:val="FF0000"/>
          <w:sz w:val="28"/>
        </w:rPr>
      </w:pPr>
    </w:p>
    <w:p w14:paraId="4A5BCD6D" w14:textId="77777777" w:rsidR="00A7056A" w:rsidRDefault="00A7056A" w:rsidP="00A7056A">
      <w:pPr>
        <w:rPr>
          <w:b/>
          <w:color w:val="FF0000"/>
          <w:sz w:val="28"/>
        </w:rPr>
      </w:pPr>
    </w:p>
    <w:p w14:paraId="3EE4BC5E" w14:textId="77777777" w:rsidR="00A7056A" w:rsidRDefault="00A7056A" w:rsidP="00A7056A">
      <w:pPr>
        <w:rPr>
          <w:b/>
          <w:color w:val="FF0000"/>
          <w:sz w:val="28"/>
        </w:rPr>
      </w:pPr>
    </w:p>
    <w:p w14:paraId="681B3FF5" w14:textId="77777777" w:rsidR="00A7056A" w:rsidRDefault="00A7056A" w:rsidP="00A7056A">
      <w:pPr>
        <w:rPr>
          <w:b/>
          <w:color w:val="FF0000"/>
          <w:sz w:val="28"/>
        </w:rPr>
      </w:pPr>
    </w:p>
    <w:p w14:paraId="787183B9" w14:textId="77777777" w:rsidR="00A7056A" w:rsidRDefault="00A7056A" w:rsidP="00A7056A">
      <w:pPr>
        <w:rPr>
          <w:b/>
          <w:color w:val="FF0000"/>
          <w:sz w:val="28"/>
        </w:rPr>
      </w:pPr>
    </w:p>
    <w:p w14:paraId="35D75BB9" w14:textId="77777777" w:rsidR="00A7056A" w:rsidRDefault="00A7056A" w:rsidP="00A7056A">
      <w:pPr>
        <w:rPr>
          <w:b/>
          <w:color w:val="FF0000"/>
          <w:sz w:val="28"/>
        </w:rPr>
      </w:pPr>
    </w:p>
    <w:p w14:paraId="21E6AA71" w14:textId="77777777" w:rsidR="00A7056A" w:rsidRDefault="00A7056A" w:rsidP="00A7056A">
      <w:pPr>
        <w:rPr>
          <w:b/>
          <w:color w:val="FF0000"/>
          <w:sz w:val="28"/>
        </w:rPr>
      </w:pPr>
    </w:p>
    <w:p w14:paraId="2925698C" w14:textId="77777777" w:rsidR="00A7056A" w:rsidRDefault="00A7056A" w:rsidP="00A7056A">
      <w:pPr>
        <w:rPr>
          <w:b/>
          <w:color w:val="FF0000"/>
          <w:sz w:val="28"/>
        </w:rPr>
      </w:pPr>
    </w:p>
    <w:p w14:paraId="1B4EF80D" w14:textId="77777777" w:rsidR="00A7056A" w:rsidRDefault="00A7056A" w:rsidP="00A7056A">
      <w:pPr>
        <w:rPr>
          <w:b/>
          <w:color w:val="FF0000"/>
          <w:sz w:val="28"/>
        </w:rPr>
      </w:pPr>
    </w:p>
    <w:p w14:paraId="3F8EDC8B" w14:textId="77777777" w:rsidR="00A7056A" w:rsidRDefault="00A7056A" w:rsidP="00A7056A">
      <w:pPr>
        <w:rPr>
          <w:b/>
          <w:color w:val="FF0000"/>
          <w:sz w:val="28"/>
        </w:rPr>
      </w:pPr>
    </w:p>
    <w:p w14:paraId="66AFA7D2" w14:textId="77777777" w:rsidR="00A7056A" w:rsidRDefault="00A7056A" w:rsidP="00A7056A">
      <w:pPr>
        <w:rPr>
          <w:b/>
          <w:color w:val="FF0000"/>
          <w:sz w:val="28"/>
        </w:rPr>
      </w:pPr>
    </w:p>
    <w:p w14:paraId="7BC60FA2" w14:textId="77777777" w:rsidR="00A7056A" w:rsidRDefault="00A7056A" w:rsidP="00A7056A">
      <w:pPr>
        <w:rPr>
          <w:b/>
          <w:color w:val="FF0000"/>
          <w:sz w:val="28"/>
        </w:rPr>
      </w:pPr>
    </w:p>
    <w:p w14:paraId="7852ACB7" w14:textId="77777777" w:rsidR="00A7056A" w:rsidRDefault="00A7056A" w:rsidP="00A7056A">
      <w:pPr>
        <w:rPr>
          <w:b/>
          <w:color w:val="FF0000"/>
          <w:sz w:val="28"/>
        </w:rPr>
      </w:pPr>
    </w:p>
    <w:p w14:paraId="16B8D3DB" w14:textId="77777777" w:rsidR="00DD2EA8" w:rsidRDefault="00DD2EA8"/>
    <w:sectPr w:rsidR="00DD2EA8" w:rsidSect="000C4F54">
      <w:pgSz w:w="11907" w:h="16839" w:code="9"/>
      <w:pgMar w:top="1134" w:right="1134" w:bottom="1134" w:left="1701" w:header="510" w:footer="51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56A"/>
    <w:rsid w:val="000565F2"/>
    <w:rsid w:val="00060230"/>
    <w:rsid w:val="000E2276"/>
    <w:rsid w:val="001D3AED"/>
    <w:rsid w:val="002D3196"/>
    <w:rsid w:val="002E55AF"/>
    <w:rsid w:val="00316C21"/>
    <w:rsid w:val="003C7602"/>
    <w:rsid w:val="00405C6C"/>
    <w:rsid w:val="00417A5F"/>
    <w:rsid w:val="00444C7C"/>
    <w:rsid w:val="004A02AE"/>
    <w:rsid w:val="004E5678"/>
    <w:rsid w:val="00521C5D"/>
    <w:rsid w:val="00553105"/>
    <w:rsid w:val="006213C4"/>
    <w:rsid w:val="0065526A"/>
    <w:rsid w:val="0069395D"/>
    <w:rsid w:val="006C3BAC"/>
    <w:rsid w:val="006F6115"/>
    <w:rsid w:val="007A2C11"/>
    <w:rsid w:val="00884A48"/>
    <w:rsid w:val="008B4897"/>
    <w:rsid w:val="008F445A"/>
    <w:rsid w:val="00A54B23"/>
    <w:rsid w:val="00A7056A"/>
    <w:rsid w:val="00AA404B"/>
    <w:rsid w:val="00AB0FB4"/>
    <w:rsid w:val="00AE6E52"/>
    <w:rsid w:val="00AF22BE"/>
    <w:rsid w:val="00BD6116"/>
    <w:rsid w:val="00C215DD"/>
    <w:rsid w:val="00C25629"/>
    <w:rsid w:val="00C9460B"/>
    <w:rsid w:val="00D13D06"/>
    <w:rsid w:val="00D330A1"/>
    <w:rsid w:val="00DD2EA8"/>
    <w:rsid w:val="00E20527"/>
    <w:rsid w:val="00E50D0B"/>
    <w:rsid w:val="00E60968"/>
    <w:rsid w:val="00E92F62"/>
    <w:rsid w:val="00ED4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EBC8A"/>
  <w15:chartTrackingRefBased/>
  <w15:docId w15:val="{4CD9CC3C-6E2A-4CC9-A09D-DB0D4D3ED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20" w:after="1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56A"/>
    <w:pPr>
      <w:spacing w:before="0" w:after="0"/>
      <w:jc w:val="left"/>
    </w:pPr>
    <w:rPr>
      <w:rFonts w:ascii="Times New Roman" w:eastAsia="Times New Roman" w:hAnsi="Times New Roman" w:cs="Times New Roman"/>
      <w:sz w:val="24"/>
      <w:szCs w:val="24"/>
    </w:rPr>
  </w:style>
  <w:style w:type="paragraph" w:styleId="Heading5">
    <w:name w:val="heading 5"/>
    <w:basedOn w:val="Normal"/>
    <w:next w:val="Normal"/>
    <w:link w:val="Heading5Char"/>
    <w:qFormat/>
    <w:rsid w:val="006C3BAC"/>
    <w:pPr>
      <w:keepNext/>
      <w:jc w:val="center"/>
      <w:outlineLvl w:val="4"/>
    </w:pPr>
    <w:rPr>
      <w:rFonts w:ascii=".VnTimeH" w:hAnsi=".VnTimeH"/>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A7056A"/>
    <w:pPr>
      <w:spacing w:line="312" w:lineRule="auto"/>
      <w:ind w:firstLine="720"/>
      <w:jc w:val="both"/>
    </w:pPr>
    <w:rPr>
      <w:rFonts w:ascii=".VnTime" w:hAnsi=".VnTime"/>
      <w:sz w:val="28"/>
      <w:szCs w:val="20"/>
    </w:rPr>
  </w:style>
  <w:style w:type="character" w:customStyle="1" w:styleId="BodyTextIndentChar">
    <w:name w:val="Body Text Indent Char"/>
    <w:basedOn w:val="DefaultParagraphFont"/>
    <w:link w:val="BodyTextIndent"/>
    <w:rsid w:val="00A7056A"/>
    <w:rPr>
      <w:rFonts w:ascii=".VnTime" w:eastAsia="Times New Roman" w:hAnsi=".VnTime" w:cs="Times New Roman"/>
      <w:sz w:val="28"/>
      <w:szCs w:val="20"/>
    </w:rPr>
  </w:style>
  <w:style w:type="character" w:customStyle="1" w:styleId="Heading5Char">
    <w:name w:val="Heading 5 Char"/>
    <w:basedOn w:val="DefaultParagraphFont"/>
    <w:link w:val="Heading5"/>
    <w:rsid w:val="006C3BAC"/>
    <w:rPr>
      <w:rFonts w:ascii=".VnTimeH" w:eastAsia="Times New Roman" w:hAnsi=".VnTimeH" w:cs="Times New Roman"/>
      <w:b/>
      <w:sz w:val="3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2</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CPN</cp:lastModifiedBy>
  <cp:revision>17</cp:revision>
  <dcterms:created xsi:type="dcterms:W3CDTF">2025-11-05T07:52:00Z</dcterms:created>
  <dcterms:modified xsi:type="dcterms:W3CDTF">2025-12-28T14:01:00Z</dcterms:modified>
</cp:coreProperties>
</file>