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E2374E" w:rsidRPr="00806048" w:rsidTr="00C966E3">
        <w:tc>
          <w:tcPr>
            <w:tcW w:w="3345" w:type="dxa"/>
          </w:tcPr>
          <w:p w:rsidR="00E2374E" w:rsidRPr="00806048" w:rsidRDefault="00E2374E" w:rsidP="00806048">
            <w:pPr>
              <w:jc w:val="center"/>
              <w:rPr>
                <w:rFonts w:ascii="Times New Roman" w:hAnsi="Times New Roman"/>
                <w:b/>
                <w:bCs/>
                <w:szCs w:val="28"/>
              </w:rPr>
            </w:pPr>
            <w:r w:rsidRPr="00806048">
              <w:rPr>
                <w:rFonts w:ascii="Times New Roman" w:hAnsi="Times New Roman"/>
                <w:b/>
                <w:bCs/>
                <w:szCs w:val="28"/>
              </w:rPr>
              <w:t>ỦY BAN NHÂN DÂN</w:t>
            </w:r>
          </w:p>
          <w:p w:rsidR="00E2374E" w:rsidRPr="00806048" w:rsidRDefault="00E2374E" w:rsidP="00806048">
            <w:pPr>
              <w:jc w:val="center"/>
              <w:rPr>
                <w:rFonts w:ascii="Times New Roman" w:hAnsi="Times New Roman"/>
                <w:b/>
                <w:bCs/>
                <w:szCs w:val="28"/>
              </w:rPr>
            </w:pPr>
            <w:r w:rsidRPr="00806048">
              <w:rPr>
                <w:rFonts w:ascii="Times New Roman" w:hAnsi="Times New Roman"/>
                <w:b/>
                <w:bCs/>
                <w:szCs w:val="28"/>
              </w:rPr>
              <w:t xml:space="preserve">XÃ </w:t>
            </w:r>
            <w:r w:rsidR="003E5AB3" w:rsidRPr="00806048">
              <w:rPr>
                <w:rFonts w:ascii="Times New Roman" w:hAnsi="Times New Roman"/>
                <w:b/>
                <w:bCs/>
                <w:szCs w:val="28"/>
              </w:rPr>
              <w:t>KIẾN HƯNG</w:t>
            </w:r>
          </w:p>
          <w:p w:rsidR="00E2374E" w:rsidRPr="00806048" w:rsidRDefault="00E2374E" w:rsidP="00806048">
            <w:pPr>
              <w:jc w:val="center"/>
              <w:rPr>
                <w:rFonts w:ascii="Times New Roman" w:hAnsi="Times New Roman"/>
                <w:b/>
                <w:bCs/>
                <w:szCs w:val="28"/>
              </w:rPr>
            </w:pPr>
            <w:r w:rsidRPr="00806048">
              <w:rPr>
                <w:rFonts w:ascii="Times New Roman" w:hAnsi="Times New Roman"/>
                <w:noProof/>
                <w:szCs w:val="28"/>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56D29"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806048" w:rsidRDefault="00197E60" w:rsidP="00806048">
            <w:pPr>
              <w:jc w:val="center"/>
              <w:rPr>
                <w:rFonts w:ascii="Times New Roman" w:hAnsi="Times New Roman"/>
                <w:b/>
                <w:bCs/>
                <w:szCs w:val="28"/>
                <w:lang w:val="pt-BR"/>
              </w:rPr>
            </w:pPr>
            <w:r w:rsidRPr="00806048">
              <w:rPr>
                <w:rFonts w:ascii="Times New Roman" w:hAnsi="Times New Roman"/>
                <w:szCs w:val="28"/>
              </w:rPr>
              <w:t xml:space="preserve">Số: </w:t>
            </w:r>
            <w:r w:rsidR="004E4713" w:rsidRPr="00806048">
              <w:rPr>
                <w:rFonts w:ascii="Times New Roman" w:hAnsi="Times New Roman"/>
                <w:szCs w:val="28"/>
              </w:rPr>
              <w:t>2</w:t>
            </w:r>
            <w:r w:rsidR="00760F4D">
              <w:rPr>
                <w:rFonts w:ascii="Times New Roman" w:hAnsi="Times New Roman"/>
                <w:szCs w:val="28"/>
              </w:rPr>
              <w:t>1</w:t>
            </w:r>
            <w:r w:rsidR="004E4713" w:rsidRPr="00806048">
              <w:rPr>
                <w:rFonts w:ascii="Times New Roman" w:hAnsi="Times New Roman"/>
                <w:szCs w:val="28"/>
              </w:rPr>
              <w:t>5</w:t>
            </w:r>
            <w:r w:rsidR="00E2374E" w:rsidRPr="00806048">
              <w:rPr>
                <w:rFonts w:ascii="Times New Roman" w:hAnsi="Times New Roman"/>
                <w:szCs w:val="28"/>
              </w:rPr>
              <w:t>/</w:t>
            </w:r>
            <w:r w:rsidR="004E4713" w:rsidRPr="00806048">
              <w:rPr>
                <w:rFonts w:ascii="Times New Roman" w:hAnsi="Times New Roman"/>
                <w:szCs w:val="28"/>
              </w:rPr>
              <w:t>TTr</w:t>
            </w:r>
            <w:r w:rsidR="00E2374E" w:rsidRPr="00806048">
              <w:rPr>
                <w:rFonts w:ascii="Times New Roman" w:hAnsi="Times New Roman"/>
                <w:szCs w:val="28"/>
              </w:rPr>
              <w:t>-</w:t>
            </w:r>
            <w:r w:rsidR="004E4713" w:rsidRPr="00806048">
              <w:rPr>
                <w:rFonts w:ascii="Times New Roman" w:hAnsi="Times New Roman"/>
                <w:szCs w:val="28"/>
              </w:rPr>
              <w:t>ĐCXD</w:t>
            </w:r>
            <w:r w:rsidR="00E2374E" w:rsidRPr="00806048">
              <w:rPr>
                <w:rFonts w:ascii="Times New Roman" w:hAnsi="Times New Roman"/>
                <w:szCs w:val="28"/>
              </w:rPr>
              <w:t xml:space="preserve">                       </w:t>
            </w:r>
          </w:p>
        </w:tc>
        <w:tc>
          <w:tcPr>
            <w:tcW w:w="5726" w:type="dxa"/>
          </w:tcPr>
          <w:p w:rsidR="00E2374E" w:rsidRPr="00806048" w:rsidRDefault="00E2374E" w:rsidP="00806048">
            <w:pPr>
              <w:jc w:val="center"/>
              <w:rPr>
                <w:rFonts w:ascii="Times New Roman" w:hAnsi="Times New Roman"/>
                <w:b/>
                <w:bCs/>
                <w:szCs w:val="28"/>
                <w:lang w:val="pt-BR"/>
              </w:rPr>
            </w:pPr>
            <w:r w:rsidRPr="00806048">
              <w:rPr>
                <w:rFonts w:ascii="Times New Roman" w:hAnsi="Times New Roman"/>
                <w:b/>
                <w:bCs/>
                <w:szCs w:val="28"/>
                <w:lang w:val="pt-BR"/>
              </w:rPr>
              <w:t>CỘNG HOÀ XÃ HỘI CHỦ NGHĨA VIỆT NAM</w:t>
            </w:r>
          </w:p>
          <w:p w:rsidR="00E2374E" w:rsidRPr="00806048" w:rsidRDefault="00E2374E" w:rsidP="00806048">
            <w:pPr>
              <w:jc w:val="center"/>
              <w:rPr>
                <w:rFonts w:ascii="Times New Roman" w:hAnsi="Times New Roman"/>
                <w:b/>
                <w:bCs/>
                <w:szCs w:val="28"/>
                <w:lang w:val="pt-BR"/>
              </w:rPr>
            </w:pPr>
            <w:r w:rsidRPr="00806048">
              <w:rPr>
                <w:rFonts w:ascii="Times New Roman" w:hAnsi="Times New Roman"/>
                <w:b/>
                <w:bCs/>
                <w:szCs w:val="28"/>
                <w:lang w:val="pt-BR"/>
              </w:rPr>
              <w:t>Độc lập - Tự do - Hạnh phúc</w:t>
            </w:r>
          </w:p>
          <w:p w:rsidR="00E2374E" w:rsidRPr="00806048" w:rsidRDefault="00E2374E" w:rsidP="00806048">
            <w:pPr>
              <w:jc w:val="center"/>
              <w:rPr>
                <w:rFonts w:ascii="Times New Roman" w:hAnsi="Times New Roman"/>
                <w:b/>
                <w:bCs/>
                <w:szCs w:val="28"/>
                <w:lang w:val="pt-BR"/>
              </w:rPr>
            </w:pPr>
            <w:r w:rsidRPr="00806048">
              <w:rPr>
                <w:rFonts w:ascii="Times New Roman" w:hAnsi="Times New Roman"/>
                <w:b/>
                <w:bCs/>
                <w:noProof/>
                <w:szCs w:val="28"/>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9626D"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806048" w:rsidRDefault="00E2374E" w:rsidP="00806048">
            <w:pPr>
              <w:jc w:val="center"/>
              <w:rPr>
                <w:rFonts w:ascii="Times New Roman" w:hAnsi="Times New Roman"/>
                <w:b/>
                <w:bCs/>
                <w:szCs w:val="28"/>
                <w:lang w:val="pt-BR"/>
              </w:rPr>
            </w:pPr>
            <w:r w:rsidRPr="00806048">
              <w:rPr>
                <w:rFonts w:ascii="Times New Roman" w:hAnsi="Times New Roman"/>
                <w:i/>
                <w:iCs/>
                <w:szCs w:val="28"/>
                <w:lang w:val="pt-BR"/>
              </w:rPr>
              <w:t xml:space="preserve"> Kiến </w:t>
            </w:r>
            <w:r w:rsidR="003E5AB3" w:rsidRPr="00806048">
              <w:rPr>
                <w:rFonts w:ascii="Times New Roman" w:hAnsi="Times New Roman"/>
                <w:i/>
                <w:iCs/>
                <w:szCs w:val="28"/>
                <w:lang w:val="pt-BR"/>
              </w:rPr>
              <w:t>Hưng</w:t>
            </w:r>
            <w:r w:rsidRPr="00806048">
              <w:rPr>
                <w:rFonts w:ascii="Times New Roman" w:hAnsi="Times New Roman"/>
                <w:i/>
                <w:iCs/>
                <w:szCs w:val="28"/>
                <w:lang w:val="pt-BR"/>
              </w:rPr>
              <w:t xml:space="preserve">, ngày </w:t>
            </w:r>
            <w:r w:rsidR="004E4713" w:rsidRPr="00806048">
              <w:rPr>
                <w:rFonts w:ascii="Times New Roman" w:hAnsi="Times New Roman"/>
                <w:i/>
                <w:iCs/>
                <w:szCs w:val="28"/>
                <w:lang w:val="pt-BR"/>
              </w:rPr>
              <w:t>2</w:t>
            </w:r>
            <w:r w:rsidR="00760F4D">
              <w:rPr>
                <w:rFonts w:ascii="Times New Roman" w:hAnsi="Times New Roman"/>
                <w:i/>
                <w:iCs/>
                <w:szCs w:val="28"/>
                <w:lang w:val="pt-BR"/>
              </w:rPr>
              <w:t>1</w:t>
            </w:r>
            <w:r w:rsidRPr="00806048">
              <w:rPr>
                <w:rFonts w:ascii="Times New Roman" w:hAnsi="Times New Roman"/>
                <w:i/>
                <w:iCs/>
                <w:szCs w:val="28"/>
                <w:lang w:val="pt-BR"/>
              </w:rPr>
              <w:t xml:space="preserve"> tháng </w:t>
            </w:r>
            <w:r w:rsidR="003E5AB3" w:rsidRPr="00806048">
              <w:rPr>
                <w:rFonts w:ascii="Times New Roman" w:hAnsi="Times New Roman"/>
                <w:i/>
                <w:iCs/>
                <w:szCs w:val="28"/>
                <w:lang w:val="pt-BR"/>
              </w:rPr>
              <w:t>5</w:t>
            </w:r>
            <w:r w:rsidRPr="00806048">
              <w:rPr>
                <w:rFonts w:ascii="Times New Roman" w:hAnsi="Times New Roman"/>
                <w:i/>
                <w:iCs/>
                <w:szCs w:val="28"/>
                <w:lang w:val="pt-BR"/>
              </w:rPr>
              <w:t xml:space="preserve"> năm 202</w:t>
            </w:r>
            <w:r w:rsidR="007B3224" w:rsidRPr="00806048">
              <w:rPr>
                <w:rFonts w:ascii="Times New Roman" w:hAnsi="Times New Roman"/>
                <w:i/>
                <w:iCs/>
                <w:szCs w:val="28"/>
                <w:lang w:val="pt-BR"/>
              </w:rPr>
              <w:t>5</w:t>
            </w:r>
          </w:p>
        </w:tc>
      </w:tr>
    </w:tbl>
    <w:p w:rsidR="00904A26" w:rsidRPr="00806048" w:rsidRDefault="004E4713" w:rsidP="00806048">
      <w:pPr>
        <w:spacing w:before="120" w:after="120"/>
        <w:jc w:val="center"/>
        <w:rPr>
          <w:rFonts w:ascii="Times New Roman" w:hAnsi="Times New Roman"/>
          <w:b/>
          <w:bCs/>
          <w:szCs w:val="28"/>
        </w:rPr>
      </w:pPr>
      <w:r w:rsidRPr="00806048">
        <w:rPr>
          <w:rFonts w:ascii="Times New Roman" w:hAnsi="Times New Roman"/>
          <w:b/>
          <w:bCs/>
          <w:szCs w:val="28"/>
        </w:rPr>
        <w:t>TỜ TRÌNH</w:t>
      </w:r>
    </w:p>
    <w:p w:rsidR="00904A26" w:rsidRPr="00806048" w:rsidRDefault="00904A26" w:rsidP="00806048">
      <w:pPr>
        <w:ind w:firstLine="720"/>
        <w:jc w:val="both"/>
        <w:rPr>
          <w:rFonts w:ascii="Times New Roman" w:hAnsi="Times New Roman"/>
          <w:b/>
          <w:bCs/>
          <w:szCs w:val="28"/>
        </w:rPr>
      </w:pPr>
      <w:r w:rsidRPr="00806048">
        <w:rPr>
          <w:rFonts w:ascii="Times New Roman" w:hAnsi="Times New Roman"/>
          <w:b/>
          <w:bCs/>
          <w:szCs w:val="28"/>
        </w:rPr>
        <w:t>Về việc</w:t>
      </w:r>
      <w:r w:rsidR="004E4713" w:rsidRPr="00806048">
        <w:rPr>
          <w:rFonts w:ascii="Times New Roman" w:hAnsi="Times New Roman"/>
          <w:b/>
          <w:bCs/>
          <w:szCs w:val="28"/>
        </w:rPr>
        <w:t>: Đề xuất chỉ định thầu gói thầu tư vấn: Khảo sát, lập báo cáo kinh tế kỹ thuật, thiết kế bản vẽ thi công, lập dự toán công trình Sửa chữa hệ thống điện chiếu sáng bị ảnh hưởng sau bão số 3 năm 2024 trên các tuyến đường nông thôn mới kiểu mẫu xã Kiến Hưng, huyện Kiến Thụy.</w:t>
      </w:r>
    </w:p>
    <w:p w:rsidR="0016265D" w:rsidRPr="00806048" w:rsidRDefault="0016265D" w:rsidP="00806048">
      <w:pPr>
        <w:ind w:firstLine="720"/>
        <w:jc w:val="both"/>
        <w:rPr>
          <w:rFonts w:ascii="Times New Roman" w:hAnsi="Times New Roman"/>
          <w:b/>
          <w:bCs/>
          <w:szCs w:val="28"/>
        </w:rPr>
      </w:pPr>
    </w:p>
    <w:p w:rsidR="00904A26" w:rsidRPr="00806048" w:rsidRDefault="00D54C3D" w:rsidP="00806048">
      <w:pPr>
        <w:jc w:val="center"/>
        <w:rPr>
          <w:rStyle w:val="Strong"/>
          <w:rFonts w:ascii="Times New Roman" w:hAnsi="Times New Roman"/>
          <w:szCs w:val="28"/>
        </w:rPr>
      </w:pPr>
      <w:r w:rsidRPr="00806048">
        <w:rPr>
          <w:rStyle w:val="Strong"/>
          <w:rFonts w:ascii="Times New Roman" w:hAnsi="Times New Roman"/>
          <w:szCs w:val="28"/>
        </w:rPr>
        <w:t>Kính gửi:</w:t>
      </w:r>
      <w:r w:rsidRPr="00806048">
        <w:rPr>
          <w:rFonts w:ascii="Times New Roman" w:hAnsi="Times New Roman"/>
          <w:szCs w:val="28"/>
        </w:rPr>
        <w:t xml:space="preserve"> </w:t>
      </w:r>
      <w:r w:rsidRPr="00806048">
        <w:rPr>
          <w:rStyle w:val="Strong"/>
          <w:rFonts w:ascii="Times New Roman" w:hAnsi="Times New Roman"/>
          <w:szCs w:val="28"/>
        </w:rPr>
        <w:t>Ông Đỗ Đức Úy – Chủ tịch Ủy ban nhân dân xã Kiến Hưng.</w:t>
      </w:r>
    </w:p>
    <w:p w:rsidR="00D54C3D" w:rsidRPr="00806048" w:rsidRDefault="00D54C3D" w:rsidP="00806048">
      <w:pPr>
        <w:jc w:val="center"/>
        <w:rPr>
          <w:rFonts w:ascii="Times New Roman" w:hAnsi="Times New Roman"/>
          <w:b/>
          <w:bCs/>
          <w:szCs w:val="28"/>
        </w:rPr>
      </w:pPr>
    </w:p>
    <w:p w:rsidR="00D54C3D" w:rsidRPr="00806048" w:rsidRDefault="00D54C3D" w:rsidP="00806048">
      <w:pPr>
        <w:pStyle w:val="BodyTextIndent"/>
        <w:spacing w:before="120" w:after="120" w:line="240" w:lineRule="auto"/>
        <w:ind w:firstLine="561"/>
        <w:rPr>
          <w:rFonts w:ascii="Times New Roman" w:hAnsi="Times New Roman"/>
          <w:iCs/>
          <w:szCs w:val="28"/>
          <w:lang w:val="pt-BR"/>
        </w:rPr>
      </w:pPr>
      <w:r w:rsidRPr="00806048">
        <w:rPr>
          <w:rFonts w:ascii="Times New Roman" w:hAnsi="Times New Roman"/>
          <w:iCs/>
          <w:szCs w:val="28"/>
          <w:lang w:val="pt-BR"/>
        </w:rPr>
        <w:t>Thực hiện chức năng, nhiệm vụ được giao và căn cứ tình hình thực tế, tôi xin trình bày về việc đề xuất chỉ định thầu gói thầu tư vấn cho dự án sửa chữa hệ thống đèn chiếu sáng, cụ thể như sau:</w:t>
      </w:r>
    </w:p>
    <w:p w:rsidR="00D54C3D" w:rsidRPr="00806048" w:rsidRDefault="00D54C3D" w:rsidP="00470CD4">
      <w:pPr>
        <w:pStyle w:val="BodyTextIndent"/>
        <w:spacing w:line="240" w:lineRule="auto"/>
        <w:ind w:firstLine="0"/>
        <w:rPr>
          <w:rFonts w:ascii="Times New Roman" w:hAnsi="Times New Roman"/>
          <w:b/>
          <w:bCs/>
          <w:iCs/>
          <w:szCs w:val="28"/>
          <w:lang w:val="pt-BR"/>
        </w:rPr>
      </w:pPr>
      <w:r w:rsidRPr="00806048">
        <w:rPr>
          <w:rFonts w:ascii="Times New Roman" w:hAnsi="Times New Roman"/>
          <w:b/>
          <w:bCs/>
          <w:iCs/>
          <w:szCs w:val="28"/>
          <w:lang w:val="pt-BR"/>
        </w:rPr>
        <w:t>I. CĂN CỨ PHÁP LÝ:</w:t>
      </w:r>
    </w:p>
    <w:p w:rsidR="00D54C3D" w:rsidRPr="00806048" w:rsidRDefault="00D54C3D" w:rsidP="00470CD4">
      <w:pPr>
        <w:pStyle w:val="BodyTextIndent"/>
        <w:spacing w:line="240" w:lineRule="auto"/>
        <w:ind w:firstLine="561"/>
        <w:rPr>
          <w:rFonts w:ascii="Times New Roman" w:hAnsi="Times New Roman"/>
          <w:iCs/>
          <w:szCs w:val="28"/>
          <w:lang w:val="pt-BR"/>
        </w:rPr>
      </w:pPr>
      <w:r w:rsidRPr="00806048">
        <w:rPr>
          <w:rFonts w:ascii="Times New Roman" w:hAnsi="Times New Roman"/>
          <w:iCs/>
          <w:szCs w:val="28"/>
          <w:lang w:val="pt-BR"/>
        </w:rPr>
        <w:t>Luật Tổ chức chính quyền địa phương ngày 19/02/2025;</w:t>
      </w:r>
    </w:p>
    <w:p w:rsidR="00D54C3D" w:rsidRPr="00806048" w:rsidRDefault="00D54C3D" w:rsidP="00470CD4">
      <w:pPr>
        <w:pStyle w:val="BodyTextIndent"/>
        <w:spacing w:line="240" w:lineRule="auto"/>
        <w:ind w:firstLine="561"/>
        <w:rPr>
          <w:rFonts w:ascii="Times New Roman" w:hAnsi="Times New Roman"/>
          <w:iCs/>
          <w:szCs w:val="28"/>
          <w:lang w:val="pt-BR"/>
        </w:rPr>
      </w:pPr>
      <w:r w:rsidRPr="00806048">
        <w:rPr>
          <w:rFonts w:ascii="Times New Roman" w:hAnsi="Times New Roman"/>
          <w:iCs/>
          <w:szCs w:val="28"/>
          <w:lang w:val="pt-BR"/>
        </w:rPr>
        <w:t>Luật Đấu thầu số 22/2023/QH15 ngày 23 tháng 6 năm 2023; Luật sửa đổi, bổ sung một số điều của Luật Quy hoạch, Luật Đầu tư, Luật Đầu tư theo phương thức đối tác công tư và Luật Đấu thầu số 28/2024/QH15 ngày 29 tháng 11 năm 2024;</w:t>
      </w:r>
    </w:p>
    <w:p w:rsidR="00D54C3D" w:rsidRPr="00806048" w:rsidRDefault="00D54C3D" w:rsidP="00470CD4">
      <w:pPr>
        <w:pStyle w:val="BodyTextIndent"/>
        <w:spacing w:line="240" w:lineRule="auto"/>
        <w:ind w:firstLine="561"/>
        <w:rPr>
          <w:rFonts w:ascii="Times New Roman" w:hAnsi="Times New Roman"/>
          <w:iCs/>
          <w:szCs w:val="28"/>
          <w:lang w:val="pt-BR"/>
        </w:rPr>
      </w:pPr>
      <w:r w:rsidRPr="00806048">
        <w:rPr>
          <w:rFonts w:ascii="Times New Roman" w:hAnsi="Times New Roman"/>
          <w:iCs/>
          <w:szCs w:val="28"/>
          <w:lang w:val="pt-BR"/>
        </w:rPr>
        <w:t>Luật Ngân sách Nhà nước năm 2015;</w:t>
      </w:r>
    </w:p>
    <w:p w:rsidR="00D54C3D" w:rsidRPr="00806048" w:rsidRDefault="00D54C3D" w:rsidP="00470CD4">
      <w:pPr>
        <w:pStyle w:val="BodyTextIndent"/>
        <w:spacing w:line="240" w:lineRule="auto"/>
        <w:ind w:firstLine="561"/>
        <w:rPr>
          <w:rFonts w:ascii="Times New Roman" w:hAnsi="Times New Roman"/>
          <w:iCs/>
          <w:szCs w:val="28"/>
          <w:lang w:val="pt-BR"/>
        </w:rPr>
      </w:pPr>
      <w:r w:rsidRPr="00806048">
        <w:rPr>
          <w:rFonts w:ascii="Times New Roman" w:hAnsi="Times New Roman"/>
          <w:iCs/>
          <w:szCs w:val="28"/>
          <w:lang w:val="pt-BR"/>
        </w:rPr>
        <w:t>Nghị định số 15/2021/NĐ-CP ngày 03 tháng 3 năm 2021 của Chính phủ quy định chi tiết một số nội dung về quản lý dự án đầu tư xây dựng;</w:t>
      </w:r>
    </w:p>
    <w:p w:rsidR="00D54C3D" w:rsidRPr="00806048" w:rsidRDefault="00D54C3D" w:rsidP="00470CD4">
      <w:pPr>
        <w:pStyle w:val="BodyTextIndent"/>
        <w:spacing w:line="240" w:lineRule="auto"/>
        <w:ind w:firstLine="561"/>
        <w:rPr>
          <w:rFonts w:ascii="Times New Roman" w:hAnsi="Times New Roman"/>
          <w:iCs/>
          <w:szCs w:val="28"/>
          <w:lang w:val="pt-BR"/>
        </w:rPr>
      </w:pPr>
      <w:r w:rsidRPr="00806048">
        <w:rPr>
          <w:rFonts w:ascii="Times New Roman" w:hAnsi="Times New Roman"/>
          <w:iCs/>
          <w:szCs w:val="28"/>
          <w:lang w:val="pt-BR"/>
        </w:rPr>
        <w:t>Nghị định số 24/2024/NĐ-CP ngày 27/02/2024 của Chính phủ quy định chi tiết một số điều và biện pháp thi hành Luật Đấu thầu về lựa chọn nhà thầu; Nghị định số 17/2025/NĐ-CP ngày 06/02/2025 của Chính phủ sửa đổi, bổ sung một số điều của các nghị định quy định chi tiết một số điều và biện pháp thi hành luật đấu thầu;</w:t>
      </w:r>
    </w:p>
    <w:p w:rsidR="005E082E" w:rsidRDefault="00D54C3D" w:rsidP="00470CD4">
      <w:pPr>
        <w:pStyle w:val="BodyTextIndent"/>
        <w:spacing w:line="240" w:lineRule="auto"/>
        <w:ind w:firstLine="561"/>
        <w:rPr>
          <w:rFonts w:ascii="Times New Roman" w:hAnsi="Times New Roman"/>
          <w:iCs/>
          <w:szCs w:val="28"/>
          <w:lang w:val="pt-BR"/>
        </w:rPr>
      </w:pPr>
      <w:r w:rsidRPr="00806048">
        <w:rPr>
          <w:rFonts w:ascii="Times New Roman" w:hAnsi="Times New Roman"/>
          <w:iCs/>
          <w:szCs w:val="28"/>
          <w:lang w:val="pt-BR"/>
        </w:rPr>
        <w:t>Quyết định số 136/QĐ-UBND ngày 19 tháng 5 năm 2025 của UBND xã Kiến Hưng về việc Lập dự án, phê duyệt chủ đầu tư Dự án: Sửa chữa hệ thống điện chiếu sáng bị ảnh hưởng sau bão số 3 năm 2024 trên các tuyến đường nông thôn mới kiểu mẫu xã Kiến Hưng, huyện Kiến Thụy</w:t>
      </w:r>
      <w:r w:rsidR="00080E98">
        <w:rPr>
          <w:rFonts w:ascii="Times New Roman" w:hAnsi="Times New Roman"/>
          <w:iCs/>
          <w:szCs w:val="28"/>
          <w:lang w:val="pt-BR"/>
        </w:rPr>
        <w:t>;</w:t>
      </w:r>
    </w:p>
    <w:p w:rsidR="00080E98" w:rsidRPr="00806048" w:rsidRDefault="00080E98" w:rsidP="00470CD4">
      <w:pPr>
        <w:pStyle w:val="BodyTextIndent"/>
        <w:spacing w:line="240" w:lineRule="auto"/>
        <w:ind w:firstLine="561"/>
        <w:rPr>
          <w:rFonts w:ascii="Times New Roman" w:hAnsi="Times New Roman"/>
          <w:iCs/>
          <w:szCs w:val="28"/>
          <w:lang w:val="pt-BR"/>
        </w:rPr>
      </w:pPr>
      <w:r>
        <w:rPr>
          <w:rFonts w:ascii="Times New Roman" w:hAnsi="Times New Roman"/>
          <w:iCs/>
          <w:szCs w:val="28"/>
          <w:lang w:val="pt-BR"/>
        </w:rPr>
        <w:t>Biên bản hoàn thiện v</w:t>
      </w:r>
      <w:r w:rsidRPr="00080E98">
        <w:rPr>
          <w:rFonts w:ascii="Times New Roman" w:hAnsi="Times New Roman"/>
          <w:iCs/>
          <w:szCs w:val="28"/>
          <w:lang w:val="pt-BR"/>
        </w:rPr>
        <w:t xml:space="preserve">ề việc thống nhất dự thảo hợp </w:t>
      </w:r>
      <w:r w:rsidRPr="00080E98">
        <w:rPr>
          <w:rFonts w:ascii="Times New Roman" w:hAnsi="Times New Roman" w:hint="eastAsia"/>
          <w:iCs/>
          <w:szCs w:val="28"/>
          <w:lang w:val="pt-BR"/>
        </w:rPr>
        <w:t>đ</w:t>
      </w:r>
      <w:r w:rsidRPr="00080E98">
        <w:rPr>
          <w:rFonts w:ascii="Times New Roman" w:hAnsi="Times New Roman"/>
          <w:iCs/>
          <w:szCs w:val="28"/>
          <w:lang w:val="pt-BR"/>
        </w:rPr>
        <w:t>ồng</w:t>
      </w:r>
      <w:r>
        <w:rPr>
          <w:rFonts w:ascii="Times New Roman" w:hAnsi="Times New Roman"/>
          <w:iCs/>
          <w:szCs w:val="28"/>
          <w:lang w:val="pt-BR"/>
        </w:rPr>
        <w:t xml:space="preserve"> </w:t>
      </w:r>
      <w:r w:rsidRPr="00080E98">
        <w:rPr>
          <w:rFonts w:ascii="Times New Roman" w:hAnsi="Times New Roman"/>
          <w:iCs/>
          <w:szCs w:val="28"/>
          <w:lang w:val="pt-BR"/>
        </w:rPr>
        <w:t>T</w:t>
      </w:r>
      <w:r w:rsidRPr="00080E98">
        <w:rPr>
          <w:rFonts w:ascii="Times New Roman" w:hAnsi="Times New Roman" w:hint="eastAsia"/>
          <w:iCs/>
          <w:szCs w:val="28"/>
          <w:lang w:val="pt-BR"/>
        </w:rPr>
        <w:t>ư</w:t>
      </w:r>
      <w:r w:rsidRPr="00080E98">
        <w:rPr>
          <w:rFonts w:ascii="Times New Roman" w:hAnsi="Times New Roman"/>
          <w:iCs/>
          <w:szCs w:val="28"/>
          <w:lang w:val="pt-BR"/>
        </w:rPr>
        <w:t xml:space="preserve"> vấn khảo sát, lập báo cáo kinh tế kỹ thuật, thiết kế bản vẽ thi công, lập dự toán</w:t>
      </w:r>
      <w:r>
        <w:rPr>
          <w:rFonts w:ascii="Times New Roman" w:hAnsi="Times New Roman"/>
          <w:iCs/>
          <w:szCs w:val="28"/>
          <w:lang w:val="pt-BR"/>
        </w:rPr>
        <w:t xml:space="preserve"> công trình giữa UBND xã Kiến Hưng và Công ty </w:t>
      </w:r>
      <w:r w:rsidRPr="00080E98">
        <w:rPr>
          <w:rFonts w:ascii="Times New Roman" w:hAnsi="Times New Roman"/>
          <w:iCs/>
          <w:szCs w:val="28"/>
          <w:lang w:val="pt-BR"/>
        </w:rPr>
        <w:t>Cổ phần T</w:t>
      </w:r>
      <w:r w:rsidRPr="00080E98">
        <w:rPr>
          <w:rFonts w:ascii="Times New Roman" w:hAnsi="Times New Roman" w:hint="eastAsia"/>
          <w:iCs/>
          <w:szCs w:val="28"/>
          <w:lang w:val="pt-BR"/>
        </w:rPr>
        <w:t>ư</w:t>
      </w:r>
      <w:r w:rsidRPr="00080E98">
        <w:rPr>
          <w:rFonts w:ascii="Times New Roman" w:hAnsi="Times New Roman"/>
          <w:iCs/>
          <w:szCs w:val="28"/>
          <w:lang w:val="pt-BR"/>
        </w:rPr>
        <w:t xml:space="preserve"> vấn Thiết kế Công trình Xây dựng Hải Phòng</w:t>
      </w:r>
      <w:r>
        <w:rPr>
          <w:rFonts w:ascii="Times New Roman" w:hAnsi="Times New Roman"/>
          <w:iCs/>
          <w:szCs w:val="28"/>
          <w:lang w:val="pt-BR"/>
        </w:rPr>
        <w:t xml:space="preserve"> ngày 21 tháng 5 năm 2025.</w:t>
      </w:r>
    </w:p>
    <w:p w:rsidR="00D54C3D" w:rsidRPr="00806048" w:rsidRDefault="00D54C3D" w:rsidP="00470CD4">
      <w:pPr>
        <w:pStyle w:val="BodyTextIndent"/>
        <w:spacing w:line="240" w:lineRule="auto"/>
        <w:ind w:firstLine="0"/>
        <w:rPr>
          <w:rFonts w:ascii="Times New Roman" w:hAnsi="Times New Roman"/>
          <w:b/>
          <w:bCs/>
          <w:iCs/>
          <w:szCs w:val="28"/>
          <w:lang w:val="pt-BR"/>
        </w:rPr>
      </w:pPr>
      <w:r w:rsidRPr="00806048">
        <w:rPr>
          <w:rFonts w:ascii="Times New Roman" w:hAnsi="Times New Roman"/>
          <w:b/>
          <w:bCs/>
          <w:iCs/>
          <w:szCs w:val="28"/>
          <w:lang w:val="pt-BR"/>
        </w:rPr>
        <w:t>II. THỰC TRẠNG VÀ SỰ CẦN THIẾT:</w:t>
      </w:r>
    </w:p>
    <w:p w:rsidR="005E082E" w:rsidRPr="00806048" w:rsidRDefault="00D54C3D" w:rsidP="00470CD4">
      <w:pPr>
        <w:pStyle w:val="BodyTextIndent"/>
        <w:spacing w:line="240" w:lineRule="auto"/>
        <w:ind w:firstLine="561"/>
        <w:rPr>
          <w:rFonts w:ascii="Times New Roman" w:hAnsi="Times New Roman"/>
          <w:iCs/>
          <w:szCs w:val="28"/>
          <w:lang w:val="pt-BR"/>
        </w:rPr>
      </w:pPr>
      <w:r w:rsidRPr="00806048">
        <w:rPr>
          <w:rFonts w:ascii="Times New Roman" w:hAnsi="Times New Roman"/>
          <w:iCs/>
          <w:szCs w:val="28"/>
          <w:lang w:val="pt-BR"/>
        </w:rPr>
        <w:t xml:space="preserve">Hệ thống đèn chiếu sáng trên các tuyến đường nông thôn mới kiểu mẫu xã Kiến Hưng đã bị ảnh hưởng nặng nề sau cơn bão số 3 năm 2024. Nhiều cột đèn bị nghiêng, đổ; bóng đèn bị vỡ, đường dây điện bị đứt, gây mất an toàn giao thông và ảnh hưởng nghiêm trọng đến an ninh trật tự của địa phương, đặc biệt là vào ban đêm. Việc sửa chữa, khôi phục hệ thống chiếu sáng là hết sức cấp thiết </w:t>
      </w:r>
      <w:r w:rsidRPr="00806048">
        <w:rPr>
          <w:rFonts w:ascii="Times New Roman" w:hAnsi="Times New Roman"/>
          <w:iCs/>
          <w:szCs w:val="28"/>
          <w:lang w:val="pt-BR"/>
        </w:rPr>
        <w:lastRenderedPageBreak/>
        <w:t>để đảm bảo sinh hoạt, đi lại an toàn cho nhân dân, giữ vững an ninh trật tự và duy trì hình ảnh nông thôn mới của địa phương.</w:t>
      </w:r>
    </w:p>
    <w:p w:rsidR="00470CD4" w:rsidRDefault="00D54C3D" w:rsidP="00470CD4">
      <w:pPr>
        <w:pStyle w:val="BodyTextIndent"/>
        <w:spacing w:before="240" w:line="240" w:lineRule="auto"/>
        <w:ind w:firstLine="0"/>
        <w:rPr>
          <w:rFonts w:ascii="Times New Roman" w:hAnsi="Times New Roman"/>
          <w:iCs/>
          <w:szCs w:val="28"/>
          <w:lang w:val="en-VN"/>
        </w:rPr>
      </w:pPr>
      <w:r w:rsidRPr="00D54C3D">
        <w:rPr>
          <w:rFonts w:ascii="Times New Roman" w:hAnsi="Times New Roman"/>
          <w:b/>
          <w:bCs/>
          <w:iCs/>
          <w:szCs w:val="28"/>
          <w:lang w:val="en-VN"/>
        </w:rPr>
        <w:t>III. NỘI DUNG ĐỀ XUẤT:</w:t>
      </w:r>
      <w:r w:rsidRPr="00D54C3D">
        <w:rPr>
          <w:rFonts w:ascii="Times New Roman" w:hAnsi="Times New Roman"/>
          <w:iCs/>
          <w:szCs w:val="28"/>
          <w:lang w:val="en-VN"/>
        </w:rPr>
        <w:t xml:space="preserve"> </w:t>
      </w:r>
    </w:p>
    <w:p w:rsidR="00D54C3D" w:rsidRPr="00D54C3D" w:rsidRDefault="00D54C3D" w:rsidP="00470CD4">
      <w:pPr>
        <w:pStyle w:val="BodyTextIndent"/>
        <w:spacing w:line="276" w:lineRule="auto"/>
        <w:ind w:firstLine="360"/>
        <w:rPr>
          <w:rFonts w:ascii="Times New Roman" w:hAnsi="Times New Roman"/>
          <w:iCs/>
          <w:szCs w:val="28"/>
          <w:lang w:val="en-VN"/>
        </w:rPr>
      </w:pPr>
      <w:r w:rsidRPr="00D54C3D">
        <w:rPr>
          <w:rFonts w:ascii="Times New Roman" w:hAnsi="Times New Roman"/>
          <w:iCs/>
          <w:szCs w:val="28"/>
          <w:lang w:val="en-VN"/>
        </w:rPr>
        <w:t>Để có cơ sở triển khai các bước tiếp theo của dự án, tôi kính đề xuất Chủ tịch Ủy ban nhân dân xã Kiến Hưng xem xét, phê duyệt chỉ định thầu gói thầu tư vấn với các nội dung sau:</w:t>
      </w:r>
    </w:p>
    <w:p w:rsidR="00D54C3D" w:rsidRPr="00D54C3D" w:rsidRDefault="00D54C3D" w:rsidP="00470CD4">
      <w:pPr>
        <w:pStyle w:val="BodyTextIndent"/>
        <w:numPr>
          <w:ilvl w:val="0"/>
          <w:numId w:val="3"/>
        </w:numPr>
        <w:spacing w:line="276" w:lineRule="auto"/>
        <w:rPr>
          <w:rFonts w:ascii="Times New Roman" w:hAnsi="Times New Roman"/>
          <w:iCs/>
          <w:szCs w:val="28"/>
          <w:lang w:val="en-VN"/>
        </w:rPr>
      </w:pPr>
      <w:r w:rsidRPr="00D54C3D">
        <w:rPr>
          <w:rFonts w:ascii="Times New Roman" w:hAnsi="Times New Roman"/>
          <w:b/>
          <w:bCs/>
          <w:iCs/>
          <w:szCs w:val="28"/>
          <w:lang w:val="en-VN"/>
        </w:rPr>
        <w:t>Tên gói thầu:</w:t>
      </w:r>
      <w:r w:rsidRPr="00D54C3D">
        <w:rPr>
          <w:rFonts w:ascii="Times New Roman" w:hAnsi="Times New Roman"/>
          <w:iCs/>
          <w:szCs w:val="28"/>
          <w:lang w:val="en-VN"/>
        </w:rPr>
        <w:t xml:space="preserve"> Gói thầu tư vấn khảo sát, lập báo cáo kinh tế kỹ thuật, thiết kế bản vẽ thi công, lập dự toán công trình Sửa chữa hệ thống điện chiếu sáng bị ảnh hưởng sau bão số 3 năm 2024 trên các tuyến đường nông thôn mới kiểu mẫu xã Kiến Hưng, huyện Kiến Thụy.</w:t>
      </w:r>
    </w:p>
    <w:p w:rsidR="00D54C3D" w:rsidRPr="00D54C3D" w:rsidRDefault="00D54C3D" w:rsidP="00470CD4">
      <w:pPr>
        <w:pStyle w:val="BodyTextIndent"/>
        <w:numPr>
          <w:ilvl w:val="0"/>
          <w:numId w:val="3"/>
        </w:numPr>
        <w:spacing w:line="276" w:lineRule="auto"/>
        <w:rPr>
          <w:rFonts w:ascii="Times New Roman" w:hAnsi="Times New Roman"/>
          <w:iCs/>
          <w:szCs w:val="28"/>
          <w:lang w:val="en-VN"/>
        </w:rPr>
      </w:pPr>
      <w:r w:rsidRPr="00D54C3D">
        <w:rPr>
          <w:rFonts w:ascii="Times New Roman" w:hAnsi="Times New Roman"/>
          <w:b/>
          <w:bCs/>
          <w:iCs/>
          <w:szCs w:val="28"/>
          <w:lang w:val="en-VN"/>
        </w:rPr>
        <w:t>Chủ đầu tư:</w:t>
      </w:r>
      <w:r w:rsidRPr="00D54C3D">
        <w:rPr>
          <w:rFonts w:ascii="Times New Roman" w:hAnsi="Times New Roman"/>
          <w:iCs/>
          <w:szCs w:val="28"/>
          <w:lang w:val="en-VN"/>
        </w:rPr>
        <w:t xml:space="preserve"> Ủy ban nhân dân xã Kiến Hưng.</w:t>
      </w:r>
    </w:p>
    <w:p w:rsidR="00D54C3D" w:rsidRPr="00D54C3D" w:rsidRDefault="00D54C3D" w:rsidP="00470CD4">
      <w:pPr>
        <w:pStyle w:val="BodyTextIndent"/>
        <w:numPr>
          <w:ilvl w:val="0"/>
          <w:numId w:val="3"/>
        </w:numPr>
        <w:spacing w:line="276" w:lineRule="auto"/>
        <w:rPr>
          <w:rFonts w:ascii="Times New Roman" w:hAnsi="Times New Roman"/>
          <w:iCs/>
          <w:szCs w:val="28"/>
          <w:lang w:val="en-VN"/>
        </w:rPr>
      </w:pPr>
      <w:r w:rsidRPr="00D54C3D">
        <w:rPr>
          <w:rFonts w:ascii="Times New Roman" w:hAnsi="Times New Roman"/>
          <w:b/>
          <w:bCs/>
          <w:iCs/>
          <w:szCs w:val="28"/>
          <w:lang w:val="en-VN"/>
        </w:rPr>
        <w:t>Hình thức lựa chọn nhà thầu:</w:t>
      </w:r>
      <w:r w:rsidRPr="00D54C3D">
        <w:rPr>
          <w:rFonts w:ascii="Times New Roman" w:hAnsi="Times New Roman"/>
          <w:iCs/>
          <w:szCs w:val="28"/>
          <w:lang w:val="en-VN"/>
        </w:rPr>
        <w:t xml:space="preserve"> Chỉ định thầu (áp dụng theo quy trình rút gọn).</w:t>
      </w:r>
    </w:p>
    <w:p w:rsidR="00D54C3D" w:rsidRPr="00806048" w:rsidRDefault="00D54C3D" w:rsidP="00470CD4">
      <w:pPr>
        <w:pStyle w:val="BodyTextIndent"/>
        <w:numPr>
          <w:ilvl w:val="0"/>
          <w:numId w:val="3"/>
        </w:numPr>
        <w:spacing w:line="276" w:lineRule="auto"/>
        <w:rPr>
          <w:rFonts w:ascii="Times New Roman" w:hAnsi="Times New Roman"/>
          <w:iCs/>
          <w:szCs w:val="28"/>
          <w:lang w:val="en-VN"/>
        </w:rPr>
      </w:pPr>
      <w:r w:rsidRPr="00D54C3D">
        <w:rPr>
          <w:rFonts w:ascii="Times New Roman" w:hAnsi="Times New Roman"/>
          <w:b/>
          <w:bCs/>
          <w:iCs/>
          <w:szCs w:val="28"/>
          <w:lang w:val="en-VN"/>
        </w:rPr>
        <w:t>Căn cứ áp dụng chỉ định thầu:</w:t>
      </w:r>
      <w:r w:rsidRPr="00D54C3D">
        <w:rPr>
          <w:rFonts w:ascii="Times New Roman" w:hAnsi="Times New Roman"/>
          <w:iCs/>
          <w:szCs w:val="28"/>
          <w:lang w:val="en-VN"/>
        </w:rPr>
        <w:t xml:space="preserve"> </w:t>
      </w:r>
      <w:r w:rsidRPr="00806048">
        <w:rPr>
          <w:rFonts w:ascii="Times New Roman" w:hAnsi="Times New Roman"/>
          <w:iCs/>
          <w:szCs w:val="28"/>
          <w:lang w:val="en-VN"/>
        </w:rPr>
        <w:t>Gói thầu thuộc trường hợp được áp dụng chỉ định thầu theo quy định tại Khoản 1 Điều 31 Nghị định số 24/2024/NĐ-CP (là gói thầu dịch vụ tư vấn của dự án đầu tư phát triển có giá gói thầu không quá 100 triệu đồng).</w:t>
      </w:r>
    </w:p>
    <w:p w:rsidR="00D54C3D" w:rsidRPr="00D54C3D" w:rsidRDefault="00D54C3D" w:rsidP="00470CD4">
      <w:pPr>
        <w:pStyle w:val="BodyTextIndent"/>
        <w:numPr>
          <w:ilvl w:val="0"/>
          <w:numId w:val="3"/>
        </w:numPr>
        <w:spacing w:line="276" w:lineRule="auto"/>
        <w:rPr>
          <w:rFonts w:ascii="Times New Roman" w:hAnsi="Times New Roman"/>
          <w:iCs/>
          <w:szCs w:val="28"/>
          <w:lang w:val="en-VN"/>
        </w:rPr>
      </w:pPr>
      <w:r w:rsidRPr="00D54C3D">
        <w:rPr>
          <w:rFonts w:ascii="Times New Roman" w:hAnsi="Times New Roman"/>
          <w:b/>
          <w:bCs/>
          <w:iCs/>
          <w:szCs w:val="28"/>
          <w:lang w:val="en-VN"/>
        </w:rPr>
        <w:t>Đơn vị đề xuất chỉ định thầu:</w:t>
      </w:r>
      <w:r w:rsidRPr="00D54C3D">
        <w:rPr>
          <w:rFonts w:ascii="Times New Roman" w:hAnsi="Times New Roman"/>
          <w:iCs/>
          <w:szCs w:val="28"/>
          <w:lang w:val="en-VN"/>
        </w:rPr>
        <w:t xml:space="preserve"> Công ty Cổ phần Tư vấn Thiết kế Công trình Xây dựng Hải Phòng.</w:t>
      </w:r>
    </w:p>
    <w:p w:rsidR="00D54C3D" w:rsidRPr="00D54C3D" w:rsidRDefault="00D54C3D" w:rsidP="00470CD4">
      <w:pPr>
        <w:pStyle w:val="BodyTextIndent"/>
        <w:numPr>
          <w:ilvl w:val="0"/>
          <w:numId w:val="3"/>
        </w:numPr>
        <w:spacing w:line="276" w:lineRule="auto"/>
        <w:rPr>
          <w:rFonts w:ascii="Times New Roman" w:hAnsi="Times New Roman"/>
          <w:iCs/>
          <w:szCs w:val="28"/>
          <w:lang w:val="en-VN"/>
        </w:rPr>
      </w:pPr>
      <w:r w:rsidRPr="00D54C3D">
        <w:rPr>
          <w:rFonts w:ascii="Times New Roman" w:hAnsi="Times New Roman"/>
          <w:b/>
          <w:bCs/>
          <w:iCs/>
          <w:szCs w:val="28"/>
          <w:lang w:val="en-VN"/>
        </w:rPr>
        <w:t>Giá trị đề xuất:</w:t>
      </w:r>
      <w:r w:rsidRPr="00D54C3D">
        <w:rPr>
          <w:rFonts w:ascii="Times New Roman" w:hAnsi="Times New Roman"/>
          <w:iCs/>
          <w:szCs w:val="28"/>
          <w:lang w:val="en-VN"/>
        </w:rPr>
        <w:t xml:space="preserve"> 21.660.000 đồng (Bằng chữ: Hai mươi mốt triệu sáu trăm sáu mươi nghìn đồng).</w:t>
      </w:r>
    </w:p>
    <w:p w:rsidR="00D54C3D" w:rsidRPr="00D54C3D" w:rsidRDefault="00D54C3D" w:rsidP="00470CD4">
      <w:pPr>
        <w:pStyle w:val="BodyTextIndent"/>
        <w:numPr>
          <w:ilvl w:val="0"/>
          <w:numId w:val="3"/>
        </w:numPr>
        <w:spacing w:line="276" w:lineRule="auto"/>
        <w:rPr>
          <w:rFonts w:ascii="Times New Roman" w:hAnsi="Times New Roman"/>
          <w:iCs/>
          <w:szCs w:val="28"/>
          <w:lang w:val="en-VN"/>
        </w:rPr>
      </w:pPr>
      <w:r w:rsidRPr="00D54C3D">
        <w:rPr>
          <w:rFonts w:ascii="Times New Roman" w:hAnsi="Times New Roman"/>
          <w:b/>
          <w:bCs/>
          <w:iCs/>
          <w:szCs w:val="28"/>
          <w:lang w:val="en-VN"/>
        </w:rPr>
        <w:t>Thời gian thực hiện hợp đồng:</w:t>
      </w:r>
      <w:r w:rsidRPr="00D54C3D">
        <w:rPr>
          <w:rFonts w:ascii="Times New Roman" w:hAnsi="Times New Roman"/>
          <w:iCs/>
          <w:szCs w:val="28"/>
          <w:lang w:val="en-VN"/>
        </w:rPr>
        <w:t xml:space="preserve"> </w:t>
      </w:r>
      <w:r w:rsidR="003B39F1" w:rsidRPr="00806048">
        <w:rPr>
          <w:rFonts w:ascii="Times New Roman" w:hAnsi="Times New Roman"/>
          <w:iCs/>
          <w:szCs w:val="28"/>
          <w:lang w:val="en-VN"/>
        </w:rPr>
        <w:t>15</w:t>
      </w:r>
      <w:r w:rsidRPr="00D54C3D">
        <w:rPr>
          <w:rFonts w:ascii="Times New Roman" w:hAnsi="Times New Roman"/>
          <w:iCs/>
          <w:szCs w:val="28"/>
          <w:lang w:val="en-VN"/>
        </w:rPr>
        <w:t xml:space="preserve"> ngày.</w:t>
      </w:r>
    </w:p>
    <w:p w:rsidR="00D54C3D" w:rsidRPr="00D54C3D" w:rsidRDefault="00D54C3D" w:rsidP="00470CD4">
      <w:pPr>
        <w:pStyle w:val="BodyTextIndent"/>
        <w:numPr>
          <w:ilvl w:val="0"/>
          <w:numId w:val="3"/>
        </w:numPr>
        <w:spacing w:line="276" w:lineRule="auto"/>
        <w:rPr>
          <w:rFonts w:ascii="Times New Roman" w:hAnsi="Times New Roman"/>
          <w:iCs/>
          <w:szCs w:val="28"/>
          <w:lang w:val="en-VN"/>
        </w:rPr>
      </w:pPr>
      <w:r w:rsidRPr="00D54C3D">
        <w:rPr>
          <w:rFonts w:ascii="Times New Roman" w:hAnsi="Times New Roman"/>
          <w:b/>
          <w:bCs/>
          <w:iCs/>
          <w:szCs w:val="28"/>
          <w:lang w:val="en-VN"/>
        </w:rPr>
        <w:t>Loại hợp đồng:</w:t>
      </w:r>
      <w:r w:rsidRPr="00D54C3D">
        <w:rPr>
          <w:rFonts w:ascii="Times New Roman" w:hAnsi="Times New Roman"/>
          <w:iCs/>
          <w:szCs w:val="28"/>
          <w:lang w:val="en-VN"/>
        </w:rPr>
        <w:t xml:space="preserve"> Hợp đồng trọn gói.</w:t>
      </w:r>
    </w:p>
    <w:p w:rsidR="00D54C3D" w:rsidRPr="00D54C3D" w:rsidRDefault="00D54C3D" w:rsidP="00470CD4">
      <w:pPr>
        <w:pStyle w:val="BodyTextIndent"/>
        <w:numPr>
          <w:ilvl w:val="0"/>
          <w:numId w:val="3"/>
        </w:numPr>
        <w:spacing w:line="276" w:lineRule="auto"/>
        <w:rPr>
          <w:rFonts w:ascii="Times New Roman" w:hAnsi="Times New Roman"/>
          <w:iCs/>
          <w:szCs w:val="28"/>
          <w:lang w:val="en-VN"/>
        </w:rPr>
      </w:pPr>
      <w:r w:rsidRPr="00D54C3D">
        <w:rPr>
          <w:rFonts w:ascii="Times New Roman" w:hAnsi="Times New Roman"/>
          <w:b/>
          <w:bCs/>
          <w:iCs/>
          <w:szCs w:val="28"/>
          <w:lang w:val="en-VN"/>
        </w:rPr>
        <w:t>Năng lực của đơn vị tư vấn:</w:t>
      </w:r>
      <w:r w:rsidRPr="00D54C3D">
        <w:rPr>
          <w:rFonts w:ascii="Times New Roman" w:hAnsi="Times New Roman"/>
          <w:iCs/>
          <w:szCs w:val="28"/>
          <w:lang w:val="en-VN"/>
        </w:rPr>
        <w:t xml:space="preserve"> Công ty Cổ phần Tư vấn Thiết kế Công trình Xây dựng Hải Phòng là đơn vị có năng lực, kinh nghiệm trong lĩnh vực tư vấn thiết kế công trình xây dựng, đảm bảo đủ điều kiện thực hiện gói thầu tư vấn này theo quy định của pháp luật.</w:t>
      </w:r>
    </w:p>
    <w:p w:rsidR="00D54C3D" w:rsidRPr="00D54C3D" w:rsidRDefault="00D54C3D" w:rsidP="00470CD4">
      <w:pPr>
        <w:pStyle w:val="BodyTextIndent"/>
        <w:spacing w:line="276" w:lineRule="auto"/>
        <w:ind w:firstLine="561"/>
        <w:rPr>
          <w:rFonts w:ascii="Times New Roman" w:hAnsi="Times New Roman"/>
          <w:iCs/>
          <w:szCs w:val="28"/>
          <w:lang w:val="en-VN"/>
        </w:rPr>
      </w:pPr>
      <w:r w:rsidRPr="00D54C3D">
        <w:rPr>
          <w:rFonts w:ascii="Times New Roman" w:hAnsi="Times New Roman"/>
          <w:iCs/>
          <w:szCs w:val="28"/>
          <w:lang w:val="en-VN"/>
        </w:rPr>
        <w:t>Kính đề nghị Chủ tịch Ủy ban nhân dân xã Kiến Hưng xem xét, quyết định phê duyệt kết quả chỉ định thầu cho Công ty Cổ phần Tư vấn Thiết kế Công trình Xây dựng Hải Phòng thực hiện gói thầu tư vấn nêu trên, làm cơ sở để Chủ đầu tư ký kết hợp đồng và triển khai các bước tiếp theo của dự án theo đúng quy định pháp luật.</w:t>
      </w:r>
    </w:p>
    <w:p w:rsidR="003639F6" w:rsidRPr="00806048" w:rsidRDefault="00D54C3D" w:rsidP="00470CD4">
      <w:pPr>
        <w:pStyle w:val="BodyTextIndent"/>
        <w:spacing w:line="276" w:lineRule="auto"/>
        <w:ind w:firstLine="561"/>
        <w:rPr>
          <w:rFonts w:ascii="Times New Roman" w:hAnsi="Times New Roman"/>
          <w:iCs/>
          <w:szCs w:val="28"/>
          <w:lang w:val="en-VN"/>
        </w:rPr>
      </w:pPr>
      <w:r w:rsidRPr="00D54C3D">
        <w:rPr>
          <w:rFonts w:ascii="Times New Roman" w:hAnsi="Times New Roman"/>
          <w:iCs/>
          <w:szCs w:val="28"/>
          <w:lang w:val="en-VN"/>
        </w:rPr>
        <w:t>Xin trân trọng cảm ơn!</w:t>
      </w:r>
    </w:p>
    <w:tbl>
      <w:tblPr>
        <w:tblW w:w="9081" w:type="dxa"/>
        <w:tblInd w:w="108" w:type="dxa"/>
        <w:tblLook w:val="01E0" w:firstRow="1" w:lastRow="1" w:firstColumn="1" w:lastColumn="1" w:noHBand="0" w:noVBand="0"/>
      </w:tblPr>
      <w:tblGrid>
        <w:gridCol w:w="3968"/>
        <w:gridCol w:w="5113"/>
      </w:tblGrid>
      <w:tr w:rsidR="003639F6" w:rsidRPr="00806048" w:rsidTr="00470CD4">
        <w:trPr>
          <w:trHeight w:val="261"/>
        </w:trPr>
        <w:tc>
          <w:tcPr>
            <w:tcW w:w="3968" w:type="dxa"/>
          </w:tcPr>
          <w:p w:rsidR="003639F6" w:rsidRPr="00806048" w:rsidRDefault="003639F6" w:rsidP="00470CD4">
            <w:pPr>
              <w:tabs>
                <w:tab w:val="left" w:pos="3864"/>
              </w:tabs>
              <w:jc w:val="both"/>
              <w:rPr>
                <w:rFonts w:ascii="Times New Roman" w:hAnsi="Times New Roman"/>
                <w:szCs w:val="28"/>
              </w:rPr>
            </w:pPr>
            <w:r w:rsidRPr="00806048">
              <w:rPr>
                <w:rFonts w:ascii="Times New Roman" w:hAnsi="Times New Roman"/>
                <w:b/>
                <w:i/>
                <w:szCs w:val="28"/>
              </w:rPr>
              <w:t>Nơi nhận:</w:t>
            </w:r>
            <w:r w:rsidRPr="00806048">
              <w:rPr>
                <w:rFonts w:ascii="Times New Roman" w:hAnsi="Times New Roman"/>
                <w:szCs w:val="28"/>
              </w:rPr>
              <w:t xml:space="preserve"> </w:t>
            </w:r>
          </w:p>
          <w:p w:rsidR="003639F6" w:rsidRPr="00806048" w:rsidRDefault="003639F6" w:rsidP="00470CD4">
            <w:pPr>
              <w:tabs>
                <w:tab w:val="left" w:pos="3864"/>
              </w:tabs>
              <w:jc w:val="both"/>
              <w:rPr>
                <w:rFonts w:ascii="Times New Roman" w:hAnsi="Times New Roman"/>
                <w:szCs w:val="28"/>
                <w:lang w:val="nb-NO"/>
              </w:rPr>
            </w:pPr>
            <w:r w:rsidRPr="00806048">
              <w:rPr>
                <w:rFonts w:ascii="Times New Roman" w:hAnsi="Times New Roman"/>
                <w:b/>
                <w:bCs/>
                <w:szCs w:val="28"/>
                <w:lang w:val="nb-NO"/>
              </w:rPr>
              <w:t>-</w:t>
            </w:r>
            <w:r w:rsidRPr="00806048">
              <w:rPr>
                <w:rFonts w:ascii="Times New Roman" w:hAnsi="Times New Roman"/>
                <w:szCs w:val="28"/>
                <w:lang w:val="nb-NO"/>
              </w:rPr>
              <w:t xml:space="preserve"> Như </w:t>
            </w:r>
            <w:r w:rsidR="006B7D6E" w:rsidRPr="00806048">
              <w:rPr>
                <w:rFonts w:ascii="Times New Roman" w:hAnsi="Times New Roman"/>
                <w:szCs w:val="28"/>
                <w:lang w:val="nb-NO"/>
              </w:rPr>
              <w:t>trên</w:t>
            </w:r>
            <w:r w:rsidRPr="00806048">
              <w:rPr>
                <w:rFonts w:ascii="Times New Roman" w:hAnsi="Times New Roman"/>
                <w:szCs w:val="28"/>
                <w:lang w:val="nb-NO"/>
              </w:rPr>
              <w:t xml:space="preserve">;     </w:t>
            </w:r>
          </w:p>
          <w:p w:rsidR="006B7D6E" w:rsidRPr="00806048" w:rsidRDefault="003639F6" w:rsidP="00470CD4">
            <w:pPr>
              <w:tabs>
                <w:tab w:val="left" w:pos="3864"/>
              </w:tabs>
              <w:jc w:val="both"/>
              <w:rPr>
                <w:rFonts w:ascii="Times New Roman" w:hAnsi="Times New Roman"/>
                <w:szCs w:val="28"/>
              </w:rPr>
            </w:pPr>
            <w:r w:rsidRPr="00806048">
              <w:rPr>
                <w:rFonts w:ascii="Times New Roman" w:hAnsi="Times New Roman"/>
                <w:b/>
                <w:bCs/>
                <w:szCs w:val="28"/>
                <w:lang w:val="nb-NO"/>
              </w:rPr>
              <w:t xml:space="preserve">- </w:t>
            </w:r>
            <w:r w:rsidRPr="00806048">
              <w:rPr>
                <w:rFonts w:ascii="Times New Roman" w:hAnsi="Times New Roman"/>
                <w:szCs w:val="28"/>
                <w:lang w:val="nb-NO"/>
              </w:rPr>
              <w:t>Lưu: VT</w:t>
            </w:r>
            <w:r w:rsidRPr="00806048">
              <w:rPr>
                <w:rFonts w:ascii="Times New Roman" w:hAnsi="Times New Roman"/>
                <w:szCs w:val="28"/>
              </w:rPr>
              <w:t>.</w:t>
            </w:r>
          </w:p>
          <w:p w:rsidR="003639F6" w:rsidRPr="00806048" w:rsidRDefault="006B7D6E" w:rsidP="00470CD4">
            <w:pPr>
              <w:tabs>
                <w:tab w:val="left" w:pos="3864"/>
              </w:tabs>
              <w:jc w:val="both"/>
              <w:rPr>
                <w:rFonts w:ascii="Times New Roman" w:hAnsi="Times New Roman"/>
                <w:b/>
                <w:bCs/>
                <w:szCs w:val="28"/>
              </w:rPr>
            </w:pPr>
            <w:r w:rsidRPr="00806048">
              <w:rPr>
                <w:rFonts w:ascii="Times New Roman" w:hAnsi="Times New Roman"/>
                <w:szCs w:val="28"/>
              </w:rPr>
              <w:t>- ĐCX</w:t>
            </w:r>
            <w:r w:rsidR="000A0D65" w:rsidRPr="00806048">
              <w:rPr>
                <w:rFonts w:ascii="Times New Roman" w:hAnsi="Times New Roman"/>
                <w:szCs w:val="28"/>
              </w:rPr>
              <w:t>D</w:t>
            </w:r>
            <w:r w:rsidR="003639F6" w:rsidRPr="00806048">
              <w:rPr>
                <w:rFonts w:ascii="Times New Roman" w:hAnsi="Times New Roman"/>
                <w:szCs w:val="28"/>
              </w:rPr>
              <w:t xml:space="preserve">                                                                                                                                                    </w:t>
            </w:r>
            <w:r w:rsidR="003639F6" w:rsidRPr="00806048">
              <w:rPr>
                <w:rFonts w:ascii="Times New Roman" w:hAnsi="Times New Roman"/>
                <w:b/>
                <w:bCs/>
                <w:szCs w:val="28"/>
              </w:rPr>
              <w:t xml:space="preserve"> </w:t>
            </w:r>
          </w:p>
        </w:tc>
        <w:tc>
          <w:tcPr>
            <w:tcW w:w="5113" w:type="dxa"/>
          </w:tcPr>
          <w:p w:rsidR="006B7D6E" w:rsidRPr="00806048" w:rsidRDefault="006B7D6E" w:rsidP="00470CD4">
            <w:pPr>
              <w:tabs>
                <w:tab w:val="left" w:pos="3864"/>
              </w:tabs>
              <w:ind w:left="-397" w:firstLine="397"/>
              <w:jc w:val="center"/>
              <w:rPr>
                <w:rFonts w:ascii="Times New Roman" w:hAnsi="Times New Roman"/>
                <w:b/>
                <w:bCs/>
                <w:szCs w:val="28"/>
              </w:rPr>
            </w:pPr>
            <w:r w:rsidRPr="00806048">
              <w:rPr>
                <w:rFonts w:ascii="Times New Roman" w:hAnsi="Times New Roman"/>
                <w:b/>
                <w:bCs/>
                <w:szCs w:val="28"/>
              </w:rPr>
              <w:t>CÔNG CHỨC ĐỊA CHÍNH -</w:t>
            </w:r>
          </w:p>
          <w:p w:rsidR="003639F6" w:rsidRPr="00806048" w:rsidRDefault="006B7D6E" w:rsidP="00470CD4">
            <w:pPr>
              <w:tabs>
                <w:tab w:val="left" w:pos="3864"/>
              </w:tabs>
              <w:ind w:left="-397" w:firstLine="397"/>
              <w:jc w:val="center"/>
              <w:rPr>
                <w:rFonts w:ascii="Times New Roman" w:hAnsi="Times New Roman"/>
                <w:b/>
                <w:bCs/>
                <w:szCs w:val="28"/>
                <w:lang w:val="nb-NO"/>
              </w:rPr>
            </w:pPr>
            <w:r w:rsidRPr="00806048">
              <w:rPr>
                <w:rFonts w:ascii="Times New Roman" w:hAnsi="Times New Roman"/>
                <w:b/>
                <w:bCs/>
                <w:szCs w:val="28"/>
              </w:rPr>
              <w:t>XÂY DỰNG XÃ</w:t>
            </w:r>
          </w:p>
          <w:p w:rsidR="003639F6" w:rsidRPr="00806048" w:rsidRDefault="003639F6" w:rsidP="00470CD4">
            <w:pPr>
              <w:tabs>
                <w:tab w:val="left" w:pos="3864"/>
              </w:tabs>
              <w:ind w:left="-397" w:firstLine="397"/>
              <w:jc w:val="center"/>
              <w:rPr>
                <w:rFonts w:ascii="Times New Roman" w:hAnsi="Times New Roman"/>
                <w:b/>
                <w:bCs/>
                <w:szCs w:val="28"/>
                <w:lang w:val="nb-NO"/>
              </w:rPr>
            </w:pPr>
          </w:p>
          <w:p w:rsidR="003639F6" w:rsidRPr="00806048" w:rsidRDefault="003639F6" w:rsidP="00470CD4">
            <w:pPr>
              <w:tabs>
                <w:tab w:val="left" w:pos="3864"/>
              </w:tabs>
              <w:ind w:left="-397" w:firstLine="397"/>
              <w:jc w:val="center"/>
              <w:rPr>
                <w:rFonts w:ascii="Times New Roman" w:hAnsi="Times New Roman"/>
                <w:b/>
                <w:bCs/>
                <w:szCs w:val="28"/>
                <w:lang w:val="nb-NO"/>
              </w:rPr>
            </w:pPr>
          </w:p>
          <w:p w:rsidR="003639F6" w:rsidRPr="00806048" w:rsidRDefault="003639F6" w:rsidP="00470CD4">
            <w:pPr>
              <w:tabs>
                <w:tab w:val="left" w:pos="3864"/>
              </w:tabs>
              <w:rPr>
                <w:rFonts w:ascii="Times New Roman" w:hAnsi="Times New Roman"/>
                <w:b/>
                <w:bCs/>
                <w:szCs w:val="28"/>
                <w:lang w:val="nb-NO"/>
              </w:rPr>
            </w:pPr>
          </w:p>
          <w:p w:rsidR="003639F6" w:rsidRPr="00806048" w:rsidRDefault="003639F6" w:rsidP="00470CD4">
            <w:pPr>
              <w:tabs>
                <w:tab w:val="left" w:pos="3864"/>
              </w:tabs>
              <w:ind w:left="-396" w:firstLine="396"/>
              <w:jc w:val="center"/>
              <w:rPr>
                <w:rFonts w:ascii="Times New Roman" w:hAnsi="Times New Roman"/>
                <w:b/>
                <w:bCs/>
                <w:szCs w:val="28"/>
              </w:rPr>
            </w:pPr>
            <w:r w:rsidRPr="00806048">
              <w:rPr>
                <w:rFonts w:ascii="Times New Roman" w:hAnsi="Times New Roman"/>
                <w:b/>
                <w:bCs/>
                <w:szCs w:val="28"/>
                <w:lang w:val="nb-NO"/>
              </w:rPr>
              <w:t xml:space="preserve">   </w:t>
            </w:r>
            <w:r w:rsidR="008770F9">
              <w:rPr>
                <w:rFonts w:ascii="Times New Roman" w:hAnsi="Times New Roman"/>
                <w:b/>
                <w:bCs/>
                <w:szCs w:val="28"/>
                <w:lang w:val="nb-NO"/>
              </w:rPr>
              <w:t>Nguyễn</w:t>
            </w:r>
            <w:r w:rsidR="006B7D6E" w:rsidRPr="00806048">
              <w:rPr>
                <w:rFonts w:ascii="Times New Roman" w:hAnsi="Times New Roman"/>
                <w:b/>
                <w:bCs/>
                <w:szCs w:val="28"/>
                <w:lang w:val="nb-NO"/>
              </w:rPr>
              <w:t xml:space="preserve"> Thị Thuyết</w:t>
            </w:r>
          </w:p>
        </w:tc>
      </w:tr>
    </w:tbl>
    <w:p w:rsidR="00904A26" w:rsidRPr="00806048" w:rsidRDefault="00904A26" w:rsidP="00806048">
      <w:pPr>
        <w:rPr>
          <w:rFonts w:ascii="Times New Roman" w:hAnsi="Times New Roman"/>
          <w:color w:val="FF0000"/>
          <w:szCs w:val="28"/>
          <w:lang w:val="sv-SE"/>
        </w:rPr>
      </w:pPr>
    </w:p>
    <w:sectPr w:rsidR="00904A26" w:rsidRPr="00806048" w:rsidSect="007F267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EA510E"/>
    <w:multiLevelType w:val="hybridMultilevel"/>
    <w:tmpl w:val="5E9E3D3C"/>
    <w:lvl w:ilvl="0" w:tplc="70C817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AB0603F"/>
    <w:multiLevelType w:val="multilevel"/>
    <w:tmpl w:val="2A2C49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6FCE7DFE"/>
    <w:multiLevelType w:val="multilevel"/>
    <w:tmpl w:val="8F448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9914399">
    <w:abstractNumId w:val="1"/>
  </w:num>
  <w:num w:numId="2" w16cid:durableId="1028410907">
    <w:abstractNumId w:val="0"/>
  </w:num>
  <w:num w:numId="3" w16cid:durableId="21374857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5BF"/>
    <w:rsid w:val="00023342"/>
    <w:rsid w:val="0002552E"/>
    <w:rsid w:val="000424DD"/>
    <w:rsid w:val="00080E98"/>
    <w:rsid w:val="00081AFD"/>
    <w:rsid w:val="00092DDE"/>
    <w:rsid w:val="000A0D65"/>
    <w:rsid w:val="000B02EB"/>
    <w:rsid w:val="000B2F86"/>
    <w:rsid w:val="000C1F4B"/>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36DD6"/>
    <w:rsid w:val="00145DFF"/>
    <w:rsid w:val="00152882"/>
    <w:rsid w:val="00155BDF"/>
    <w:rsid w:val="0016265D"/>
    <w:rsid w:val="00182DCD"/>
    <w:rsid w:val="00191947"/>
    <w:rsid w:val="00195144"/>
    <w:rsid w:val="001953CD"/>
    <w:rsid w:val="00197E60"/>
    <w:rsid w:val="001A3283"/>
    <w:rsid w:val="001B7E1D"/>
    <w:rsid w:val="001C0D27"/>
    <w:rsid w:val="001C24EB"/>
    <w:rsid w:val="001D50BD"/>
    <w:rsid w:val="001D73EC"/>
    <w:rsid w:val="001E2E75"/>
    <w:rsid w:val="001E369C"/>
    <w:rsid w:val="001F2173"/>
    <w:rsid w:val="001F5D10"/>
    <w:rsid w:val="001F6546"/>
    <w:rsid w:val="0020172A"/>
    <w:rsid w:val="00211C67"/>
    <w:rsid w:val="002247A9"/>
    <w:rsid w:val="00224B71"/>
    <w:rsid w:val="00225346"/>
    <w:rsid w:val="0023368A"/>
    <w:rsid w:val="00236227"/>
    <w:rsid w:val="002443AB"/>
    <w:rsid w:val="00245609"/>
    <w:rsid w:val="002753B5"/>
    <w:rsid w:val="00291772"/>
    <w:rsid w:val="00296185"/>
    <w:rsid w:val="00296804"/>
    <w:rsid w:val="00297521"/>
    <w:rsid w:val="002A3823"/>
    <w:rsid w:val="002A4CBC"/>
    <w:rsid w:val="002B29E5"/>
    <w:rsid w:val="002B675E"/>
    <w:rsid w:val="002C02E3"/>
    <w:rsid w:val="002C376D"/>
    <w:rsid w:val="002C4E05"/>
    <w:rsid w:val="002C79D0"/>
    <w:rsid w:val="002C7E80"/>
    <w:rsid w:val="002E100D"/>
    <w:rsid w:val="002E1734"/>
    <w:rsid w:val="00307E3C"/>
    <w:rsid w:val="003332D7"/>
    <w:rsid w:val="00340895"/>
    <w:rsid w:val="00341F01"/>
    <w:rsid w:val="00345B60"/>
    <w:rsid w:val="00352C5E"/>
    <w:rsid w:val="003541FF"/>
    <w:rsid w:val="003600E5"/>
    <w:rsid w:val="003639F6"/>
    <w:rsid w:val="0036541A"/>
    <w:rsid w:val="00366BC2"/>
    <w:rsid w:val="003702D3"/>
    <w:rsid w:val="0037179D"/>
    <w:rsid w:val="00372E7E"/>
    <w:rsid w:val="0037383F"/>
    <w:rsid w:val="00376A4C"/>
    <w:rsid w:val="00393DC6"/>
    <w:rsid w:val="00396FB7"/>
    <w:rsid w:val="003B39F1"/>
    <w:rsid w:val="003B5D3B"/>
    <w:rsid w:val="003C6576"/>
    <w:rsid w:val="003C6F0D"/>
    <w:rsid w:val="003E38C6"/>
    <w:rsid w:val="003E5AB3"/>
    <w:rsid w:val="003E6AE1"/>
    <w:rsid w:val="003E7336"/>
    <w:rsid w:val="003F178A"/>
    <w:rsid w:val="004043C6"/>
    <w:rsid w:val="00416B51"/>
    <w:rsid w:val="00454732"/>
    <w:rsid w:val="00460FCE"/>
    <w:rsid w:val="00465C00"/>
    <w:rsid w:val="00470CD4"/>
    <w:rsid w:val="00472B0B"/>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713"/>
    <w:rsid w:val="004E4C3C"/>
    <w:rsid w:val="004F097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D1779"/>
    <w:rsid w:val="005D53C8"/>
    <w:rsid w:val="005E082E"/>
    <w:rsid w:val="005E5B7E"/>
    <w:rsid w:val="005F119C"/>
    <w:rsid w:val="00606AD2"/>
    <w:rsid w:val="006366AC"/>
    <w:rsid w:val="00652B8B"/>
    <w:rsid w:val="00663948"/>
    <w:rsid w:val="00666A29"/>
    <w:rsid w:val="00675CC1"/>
    <w:rsid w:val="006810C5"/>
    <w:rsid w:val="006826C9"/>
    <w:rsid w:val="006912D0"/>
    <w:rsid w:val="006939B1"/>
    <w:rsid w:val="00694D39"/>
    <w:rsid w:val="00695BC0"/>
    <w:rsid w:val="006A1976"/>
    <w:rsid w:val="006A515B"/>
    <w:rsid w:val="006B7D6E"/>
    <w:rsid w:val="006C081E"/>
    <w:rsid w:val="006C0F76"/>
    <w:rsid w:val="006C7E8B"/>
    <w:rsid w:val="006D69DD"/>
    <w:rsid w:val="006E1304"/>
    <w:rsid w:val="006E2C8A"/>
    <w:rsid w:val="00702DA2"/>
    <w:rsid w:val="00711D6D"/>
    <w:rsid w:val="007127C3"/>
    <w:rsid w:val="0072383D"/>
    <w:rsid w:val="00731B64"/>
    <w:rsid w:val="00732AEE"/>
    <w:rsid w:val="00735D54"/>
    <w:rsid w:val="0075240C"/>
    <w:rsid w:val="00760F4D"/>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D5671"/>
    <w:rsid w:val="007F2675"/>
    <w:rsid w:val="00800837"/>
    <w:rsid w:val="00806048"/>
    <w:rsid w:val="00811F7B"/>
    <w:rsid w:val="00812C60"/>
    <w:rsid w:val="00814DBB"/>
    <w:rsid w:val="00816949"/>
    <w:rsid w:val="008426A0"/>
    <w:rsid w:val="008446FC"/>
    <w:rsid w:val="008455B5"/>
    <w:rsid w:val="00854998"/>
    <w:rsid w:val="00871E32"/>
    <w:rsid w:val="0087676F"/>
    <w:rsid w:val="008770F9"/>
    <w:rsid w:val="008823F3"/>
    <w:rsid w:val="00884707"/>
    <w:rsid w:val="00886937"/>
    <w:rsid w:val="008941C2"/>
    <w:rsid w:val="00897EE3"/>
    <w:rsid w:val="008A099E"/>
    <w:rsid w:val="008A33A5"/>
    <w:rsid w:val="008C1C7B"/>
    <w:rsid w:val="008C5052"/>
    <w:rsid w:val="008C765C"/>
    <w:rsid w:val="008D083E"/>
    <w:rsid w:val="008D61A4"/>
    <w:rsid w:val="008E4334"/>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E2B96"/>
    <w:rsid w:val="009F708A"/>
    <w:rsid w:val="00A011B3"/>
    <w:rsid w:val="00A111CD"/>
    <w:rsid w:val="00A15062"/>
    <w:rsid w:val="00A20A66"/>
    <w:rsid w:val="00A24F3E"/>
    <w:rsid w:val="00A3336B"/>
    <w:rsid w:val="00A33C49"/>
    <w:rsid w:val="00A4543D"/>
    <w:rsid w:val="00A83B55"/>
    <w:rsid w:val="00A873FE"/>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71CA2"/>
    <w:rsid w:val="00B810CD"/>
    <w:rsid w:val="00BA0D51"/>
    <w:rsid w:val="00BA1432"/>
    <w:rsid w:val="00BA19D7"/>
    <w:rsid w:val="00BA48DD"/>
    <w:rsid w:val="00BB6E09"/>
    <w:rsid w:val="00BB7B76"/>
    <w:rsid w:val="00BC3BD7"/>
    <w:rsid w:val="00BD0E45"/>
    <w:rsid w:val="00BD0EA6"/>
    <w:rsid w:val="00BD430F"/>
    <w:rsid w:val="00BE001A"/>
    <w:rsid w:val="00BF13D1"/>
    <w:rsid w:val="00C01787"/>
    <w:rsid w:val="00C01B92"/>
    <w:rsid w:val="00C0588B"/>
    <w:rsid w:val="00C10524"/>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7EC9"/>
    <w:rsid w:val="00C92C36"/>
    <w:rsid w:val="00C9778B"/>
    <w:rsid w:val="00C977AF"/>
    <w:rsid w:val="00C979FE"/>
    <w:rsid w:val="00CB43F5"/>
    <w:rsid w:val="00CB547B"/>
    <w:rsid w:val="00CC1FF7"/>
    <w:rsid w:val="00CE2466"/>
    <w:rsid w:val="00CE7D89"/>
    <w:rsid w:val="00D00520"/>
    <w:rsid w:val="00D00AB9"/>
    <w:rsid w:val="00D01328"/>
    <w:rsid w:val="00D12852"/>
    <w:rsid w:val="00D33766"/>
    <w:rsid w:val="00D33B95"/>
    <w:rsid w:val="00D37F33"/>
    <w:rsid w:val="00D51EA6"/>
    <w:rsid w:val="00D54C3D"/>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F1406"/>
    <w:rsid w:val="00DF5600"/>
    <w:rsid w:val="00DF66B3"/>
    <w:rsid w:val="00E10B80"/>
    <w:rsid w:val="00E21F33"/>
    <w:rsid w:val="00E2374E"/>
    <w:rsid w:val="00E26627"/>
    <w:rsid w:val="00E275B6"/>
    <w:rsid w:val="00E30D4A"/>
    <w:rsid w:val="00E35034"/>
    <w:rsid w:val="00E426B5"/>
    <w:rsid w:val="00E522A1"/>
    <w:rsid w:val="00E56678"/>
    <w:rsid w:val="00E575D5"/>
    <w:rsid w:val="00E61A8F"/>
    <w:rsid w:val="00E73FB6"/>
    <w:rsid w:val="00E76C2E"/>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35394"/>
    <w:rsid w:val="00F51219"/>
    <w:rsid w:val="00F54005"/>
    <w:rsid w:val="00F56574"/>
    <w:rsid w:val="00F57875"/>
    <w:rsid w:val="00F60C3F"/>
    <w:rsid w:val="00F6136D"/>
    <w:rsid w:val="00F62F7B"/>
    <w:rsid w:val="00F655EC"/>
    <w:rsid w:val="00F66FCE"/>
    <w:rsid w:val="00F95AB6"/>
    <w:rsid w:val="00F964F2"/>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6E6C2"/>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 w:type="character" w:customStyle="1" w:styleId="citation-3">
    <w:name w:val="citation-3"/>
    <w:basedOn w:val="DefaultParagraphFont"/>
    <w:rsid w:val="005E082E"/>
  </w:style>
  <w:style w:type="character" w:customStyle="1" w:styleId="citation-2">
    <w:name w:val="citation-2"/>
    <w:basedOn w:val="DefaultParagraphFont"/>
    <w:rsid w:val="005E082E"/>
  </w:style>
  <w:style w:type="character" w:styleId="Strong">
    <w:name w:val="Strong"/>
    <w:basedOn w:val="DefaultParagraphFont"/>
    <w:uiPriority w:val="22"/>
    <w:qFormat/>
    <w:rsid w:val="003F178A"/>
    <w:rPr>
      <w:b/>
      <w:bCs/>
    </w:rPr>
  </w:style>
  <w:style w:type="paragraph" w:styleId="ListParagraph">
    <w:name w:val="List Paragraph"/>
    <w:basedOn w:val="Normal"/>
    <w:uiPriority w:val="34"/>
    <w:qFormat/>
    <w:rsid w:val="001626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4389765">
      <w:bodyDiv w:val="1"/>
      <w:marLeft w:val="0"/>
      <w:marRight w:val="0"/>
      <w:marTop w:val="0"/>
      <w:marBottom w:val="0"/>
      <w:divBdr>
        <w:top w:val="none" w:sz="0" w:space="0" w:color="auto"/>
        <w:left w:val="none" w:sz="0" w:space="0" w:color="auto"/>
        <w:bottom w:val="none" w:sz="0" w:space="0" w:color="auto"/>
        <w:right w:val="none" w:sz="0" w:space="0" w:color="auto"/>
      </w:divBdr>
    </w:div>
    <w:div w:id="768550515">
      <w:bodyDiv w:val="1"/>
      <w:marLeft w:val="0"/>
      <w:marRight w:val="0"/>
      <w:marTop w:val="0"/>
      <w:marBottom w:val="0"/>
      <w:divBdr>
        <w:top w:val="none" w:sz="0" w:space="0" w:color="auto"/>
        <w:left w:val="none" w:sz="0" w:space="0" w:color="auto"/>
        <w:bottom w:val="none" w:sz="0" w:space="0" w:color="auto"/>
        <w:right w:val="none" w:sz="0" w:space="0" w:color="auto"/>
      </w:divBdr>
    </w:div>
    <w:div w:id="892086063">
      <w:bodyDiv w:val="1"/>
      <w:marLeft w:val="0"/>
      <w:marRight w:val="0"/>
      <w:marTop w:val="0"/>
      <w:marBottom w:val="0"/>
      <w:divBdr>
        <w:top w:val="none" w:sz="0" w:space="0" w:color="auto"/>
        <w:left w:val="none" w:sz="0" w:space="0" w:color="auto"/>
        <w:bottom w:val="none" w:sz="0" w:space="0" w:color="auto"/>
        <w:right w:val="none" w:sz="0" w:space="0" w:color="auto"/>
      </w:divBdr>
    </w:div>
    <w:div w:id="1010571856">
      <w:bodyDiv w:val="1"/>
      <w:marLeft w:val="0"/>
      <w:marRight w:val="0"/>
      <w:marTop w:val="0"/>
      <w:marBottom w:val="0"/>
      <w:divBdr>
        <w:top w:val="none" w:sz="0" w:space="0" w:color="auto"/>
        <w:left w:val="none" w:sz="0" w:space="0" w:color="auto"/>
        <w:bottom w:val="none" w:sz="0" w:space="0" w:color="auto"/>
        <w:right w:val="none" w:sz="0" w:space="0" w:color="auto"/>
      </w:divBdr>
    </w:div>
    <w:div w:id="1284116905">
      <w:bodyDiv w:val="1"/>
      <w:marLeft w:val="0"/>
      <w:marRight w:val="0"/>
      <w:marTop w:val="0"/>
      <w:marBottom w:val="0"/>
      <w:divBdr>
        <w:top w:val="none" w:sz="0" w:space="0" w:color="auto"/>
        <w:left w:val="none" w:sz="0" w:space="0" w:color="auto"/>
        <w:bottom w:val="none" w:sz="0" w:space="0" w:color="auto"/>
        <w:right w:val="none" w:sz="0" w:space="0" w:color="auto"/>
      </w:divBdr>
    </w:div>
    <w:div w:id="1869220294">
      <w:bodyDiv w:val="1"/>
      <w:marLeft w:val="0"/>
      <w:marRight w:val="0"/>
      <w:marTop w:val="0"/>
      <w:marBottom w:val="0"/>
      <w:divBdr>
        <w:top w:val="none" w:sz="0" w:space="0" w:color="auto"/>
        <w:left w:val="none" w:sz="0" w:space="0" w:color="auto"/>
        <w:bottom w:val="none" w:sz="0" w:space="0" w:color="auto"/>
        <w:right w:val="none" w:sz="0" w:space="0" w:color="auto"/>
      </w:divBdr>
    </w:div>
    <w:div w:id="2073648752">
      <w:bodyDiv w:val="1"/>
      <w:marLeft w:val="0"/>
      <w:marRight w:val="0"/>
      <w:marTop w:val="0"/>
      <w:marBottom w:val="0"/>
      <w:divBdr>
        <w:top w:val="none" w:sz="0" w:space="0" w:color="auto"/>
        <w:left w:val="none" w:sz="0" w:space="0" w:color="auto"/>
        <w:bottom w:val="none" w:sz="0" w:space="0" w:color="auto"/>
        <w:right w:val="none" w:sz="0" w:space="0" w:color="auto"/>
      </w:divBdr>
    </w:div>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2</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Microsoft Office User</cp:lastModifiedBy>
  <cp:revision>80</cp:revision>
  <cp:lastPrinted>2021-07-14T01:50:00Z</cp:lastPrinted>
  <dcterms:created xsi:type="dcterms:W3CDTF">2023-06-23T03:23:00Z</dcterms:created>
  <dcterms:modified xsi:type="dcterms:W3CDTF">2025-06-15T13:47:00Z</dcterms:modified>
</cp:coreProperties>
</file>