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93FC" w14:textId="77777777" w:rsidR="000928CC" w:rsidRDefault="000928CC" w:rsidP="00924772">
      <w:pPr>
        <w:spacing w:line="276" w:lineRule="auto"/>
        <w:ind w:left="720"/>
        <w:jc w:val="center"/>
        <w:rPr>
          <w:rFonts w:ascii="Times New Roman" w:hAnsi="Times New Roman"/>
          <w:sz w:val="26"/>
          <w:szCs w:val="26"/>
        </w:rPr>
      </w:pPr>
    </w:p>
    <w:p w14:paraId="0FFC594C" w14:textId="20F62277" w:rsidR="00924772" w:rsidRPr="007F0895" w:rsidRDefault="00924772" w:rsidP="00924772">
      <w:pPr>
        <w:spacing w:line="276" w:lineRule="auto"/>
        <w:ind w:left="720"/>
        <w:jc w:val="center"/>
        <w:rPr>
          <w:rFonts w:ascii="Times New Roman" w:hAnsi="Times New Roman"/>
          <w:i/>
          <w:spacing w:val="-6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Danh sách nhà Thầu các gói tư vấn Công trình </w:t>
      </w:r>
      <w:r w:rsidRPr="007F0895">
        <w:rPr>
          <w:rFonts w:ascii="Times New Roman" w:hAnsi="Times New Roman"/>
          <w:b/>
          <w:sz w:val="26"/>
          <w:szCs w:val="26"/>
        </w:rPr>
        <w:t>Nạo vét tuyến kênh từ gốc đa Miếu Bà đến cống Bà Xoàng, thôn Phong Cầu 2, xã Kiến Minh</w:t>
      </w:r>
      <w:r w:rsidRPr="007F0895">
        <w:rPr>
          <w:rFonts w:ascii="Times New Roman" w:hAnsi="Times New Roman"/>
          <w:i/>
          <w:spacing w:val="-6"/>
          <w:sz w:val="26"/>
          <w:szCs w:val="26"/>
        </w:rPr>
        <w:t xml:space="preserve"> .</w:t>
      </w:r>
    </w:p>
    <w:p w14:paraId="176C68C8" w14:textId="5EFA5FCC" w:rsidR="00924772" w:rsidRPr="007F0895" w:rsidRDefault="00924772">
      <w:pPr>
        <w:rPr>
          <w:rFonts w:ascii="Times New Roman" w:hAnsi="Times New Roman"/>
          <w:sz w:val="26"/>
          <w:szCs w:val="26"/>
        </w:rPr>
      </w:pPr>
    </w:p>
    <w:p w14:paraId="6DBFA427" w14:textId="6779A2C0" w:rsidR="00924772" w:rsidRPr="007F0895" w:rsidRDefault="00924772" w:rsidP="009247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F0895">
        <w:rPr>
          <w:rFonts w:ascii="Times New Roman" w:hAnsi="Times New Roman" w:cs="Times New Roman"/>
          <w:sz w:val="26"/>
          <w:szCs w:val="26"/>
        </w:rPr>
        <w:t xml:space="preserve">TVTK: </w:t>
      </w:r>
      <w:r w:rsidRPr="007F0895">
        <w:rPr>
          <w:rFonts w:ascii="Times New Roman" w:hAnsi="Times New Roman" w:cs="Times New Roman"/>
          <w:b/>
          <w:bCs/>
          <w:color w:val="333E48"/>
          <w:spacing w:val="-2"/>
          <w:sz w:val="26"/>
          <w:szCs w:val="26"/>
          <w:shd w:val="clear" w:color="auto" w:fill="FFFFFF"/>
        </w:rPr>
        <w:t>CÔNG TY CỔ PHẦN KIẾN TRÚC XÂY DỰNG VIỄN ĐÔNG</w:t>
      </w:r>
    </w:p>
    <w:p w14:paraId="43B2A528" w14:textId="6CA921F3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MST: </w:t>
      </w:r>
      <w:r w:rsidRPr="007F0895">
        <w:rPr>
          <w:rFonts w:ascii="Times New Roman" w:hAnsi="Times New Roman"/>
          <w:sz w:val="26"/>
          <w:szCs w:val="26"/>
        </w:rPr>
        <w:t>0201765094</w:t>
      </w:r>
    </w:p>
    <w:p w14:paraId="1BE5EEAA" w14:textId="4C6FBBAE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Địa chỉ: </w:t>
      </w:r>
      <w:r w:rsidRPr="007F0895">
        <w:rPr>
          <w:rFonts w:ascii="Times New Roman" w:hAnsi="Times New Roman"/>
          <w:sz w:val="26"/>
          <w:szCs w:val="26"/>
        </w:rPr>
        <w:t>Số nhà 18, ngõ 84 đường Phạm Ngọc Đa, Khu 8, Xã Tiên Lãng, TP Hải Phòng, Việt Nam</w:t>
      </w:r>
    </w:p>
    <w:p w14:paraId="74A18FCF" w14:textId="4913BD1B" w:rsidR="00924772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>Giám đốc: bà Vũ Thị Huế</w:t>
      </w:r>
    </w:p>
    <w:p w14:paraId="0F066095" w14:textId="77777777" w:rsidR="007F0895" w:rsidRPr="007F0895" w:rsidRDefault="007F0895" w:rsidP="00924772">
      <w:pPr>
        <w:ind w:left="360"/>
        <w:rPr>
          <w:rFonts w:ascii="Times New Roman" w:hAnsi="Times New Roman"/>
          <w:sz w:val="26"/>
          <w:szCs w:val="26"/>
        </w:rPr>
      </w:pPr>
    </w:p>
    <w:p w14:paraId="660D81F8" w14:textId="767EBF2A" w:rsidR="00924772" w:rsidRPr="007F0895" w:rsidRDefault="00924772" w:rsidP="009247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F0895">
        <w:rPr>
          <w:rFonts w:ascii="Times New Roman" w:hAnsi="Times New Roman" w:cs="Times New Roman"/>
          <w:sz w:val="26"/>
          <w:szCs w:val="26"/>
        </w:rPr>
        <w:t xml:space="preserve">QLDA: </w:t>
      </w:r>
      <w:r w:rsidRPr="007F0895">
        <w:rPr>
          <w:rFonts w:ascii="Times New Roman" w:hAnsi="Times New Roman" w:cs="Times New Roman"/>
          <w:sz w:val="26"/>
          <w:szCs w:val="26"/>
        </w:rPr>
        <w:t>Công ty cổ phần tư vấn xây dựng và thương mại Cường Đạt</w:t>
      </w:r>
    </w:p>
    <w:p w14:paraId="64B755B9" w14:textId="32059121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MST: </w:t>
      </w:r>
      <w:r w:rsidRPr="007F0895">
        <w:rPr>
          <w:rFonts w:ascii="Times New Roman" w:hAnsi="Times New Roman"/>
          <w:sz w:val="26"/>
          <w:szCs w:val="26"/>
        </w:rPr>
        <w:t>0201774099</w:t>
      </w:r>
    </w:p>
    <w:p w14:paraId="25BE33DD" w14:textId="5ACB7921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Địa chỉ: </w:t>
      </w:r>
      <w:r w:rsidRPr="007F0895">
        <w:rPr>
          <w:rFonts w:ascii="Times New Roman" w:hAnsi="Times New Roman"/>
          <w:sz w:val="26"/>
          <w:szCs w:val="26"/>
        </w:rPr>
        <w:t>Thôn Hồi Xuân (nhà ông Phạm Văn Dự), Xã Kiến Hải, TP Hải Phòng, Việt Nam</w:t>
      </w:r>
    </w:p>
    <w:p w14:paraId="061FA101" w14:textId="666CA4D4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>Tổng giám đốc: ông Phạm Văn Dự</w:t>
      </w:r>
    </w:p>
    <w:p w14:paraId="4CEB1E68" w14:textId="77777777" w:rsid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Cán bộ QLDA: </w:t>
      </w:r>
      <w:r w:rsidRPr="007F0895">
        <w:rPr>
          <w:rFonts w:ascii="Times New Roman" w:hAnsi="Times New Roman"/>
          <w:sz w:val="26"/>
          <w:szCs w:val="26"/>
        </w:rPr>
        <w:t xml:space="preserve">Nguyễn Hữu Dũng       </w:t>
      </w:r>
    </w:p>
    <w:p w14:paraId="6750501C" w14:textId="02B3F5D8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  </w:t>
      </w:r>
    </w:p>
    <w:p w14:paraId="3C88ECE0" w14:textId="1D0160D6" w:rsidR="00924772" w:rsidRPr="007F0895" w:rsidRDefault="00924772" w:rsidP="009247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7F0895">
        <w:rPr>
          <w:rFonts w:ascii="Times New Roman" w:hAnsi="Times New Roman" w:cs="Times New Roman"/>
          <w:sz w:val="26"/>
          <w:szCs w:val="26"/>
        </w:rPr>
        <w:t xml:space="preserve">TVTT + TVGS: </w:t>
      </w:r>
      <w:r w:rsidRPr="007F0895">
        <w:rPr>
          <w:rFonts w:ascii="Times New Roman" w:hAnsi="Times New Roman" w:cs="Times New Roman"/>
          <w:color w:val="081B3A"/>
          <w:spacing w:val="3"/>
          <w:sz w:val="26"/>
          <w:szCs w:val="26"/>
          <w:shd w:val="clear" w:color="auto" w:fill="FFFFFF"/>
        </w:rPr>
        <w:t xml:space="preserve">Công ty cổ phần Tư vấn xây dựng và Dịch Vụ Hải Phòng; Địa chỉ: Thôn Xuân La (Nhà ông Vũ Văn Tú), xã Kiến Thụy, TP Hải Phòng; </w:t>
      </w:r>
    </w:p>
    <w:p w14:paraId="6BF413E1" w14:textId="77777777" w:rsidR="00924772" w:rsidRPr="007F0895" w:rsidRDefault="00924772" w:rsidP="00924772">
      <w:pPr>
        <w:ind w:firstLine="360"/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</w:rPr>
      </w:pPr>
      <w:r w:rsidRPr="007F0895"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</w:rPr>
        <w:t>Giám đốc: Lương Đức Cương</w:t>
      </w:r>
    </w:p>
    <w:p w14:paraId="0DAB9C06" w14:textId="77777777" w:rsidR="00924772" w:rsidRPr="007F0895" w:rsidRDefault="00924772" w:rsidP="00924772">
      <w:pPr>
        <w:ind w:firstLine="360"/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</w:rPr>
      </w:pPr>
      <w:r w:rsidRPr="007F0895"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</w:rPr>
        <w:t xml:space="preserve">Giám sát trưởng: Kỹ sư Nguyễn Tuấn Thành; </w:t>
      </w:r>
    </w:p>
    <w:p w14:paraId="197967BB" w14:textId="215579DA" w:rsidR="00924772" w:rsidRPr="007F0895" w:rsidRDefault="00924772" w:rsidP="00924772">
      <w:pPr>
        <w:ind w:left="360"/>
        <w:rPr>
          <w:rFonts w:ascii="Times New Roman" w:hAnsi="Times New Roman"/>
          <w:sz w:val="26"/>
          <w:szCs w:val="26"/>
        </w:rPr>
      </w:pPr>
      <w:r w:rsidRPr="007F0895">
        <w:rPr>
          <w:rFonts w:ascii="Times New Roman" w:hAnsi="Times New Roman"/>
          <w:sz w:val="26"/>
          <w:szCs w:val="26"/>
        </w:rPr>
        <w:t xml:space="preserve">                      </w:t>
      </w:r>
    </w:p>
    <w:sectPr w:rsidR="00924772" w:rsidRPr="007F0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6B42" w14:textId="77777777" w:rsidR="00A24155" w:rsidRDefault="00A24155" w:rsidP="00500EAC">
      <w:r>
        <w:separator/>
      </w:r>
    </w:p>
  </w:endnote>
  <w:endnote w:type="continuationSeparator" w:id="0">
    <w:p w14:paraId="3E947BA0" w14:textId="77777777" w:rsidR="00A24155" w:rsidRDefault="00A24155" w:rsidP="0050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64EF6" w14:textId="77777777" w:rsidR="00A24155" w:rsidRDefault="00A24155" w:rsidP="00500EAC">
      <w:r>
        <w:separator/>
      </w:r>
    </w:p>
  </w:footnote>
  <w:footnote w:type="continuationSeparator" w:id="0">
    <w:p w14:paraId="4B9EB6F4" w14:textId="77777777" w:rsidR="00A24155" w:rsidRDefault="00A24155" w:rsidP="00500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550E"/>
    <w:multiLevelType w:val="hybridMultilevel"/>
    <w:tmpl w:val="CE68F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986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72"/>
    <w:rsid w:val="000928CC"/>
    <w:rsid w:val="00103367"/>
    <w:rsid w:val="00500EAC"/>
    <w:rsid w:val="007F0895"/>
    <w:rsid w:val="00924772"/>
    <w:rsid w:val="00A2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2B1A00"/>
  <w15:chartTrackingRefBased/>
  <w15:docId w15:val="{FFAD23FA-0B87-5E45-A1A5-1C75D6E31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72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7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7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7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en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7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7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7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7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7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7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7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7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7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7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7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7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4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7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4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7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4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7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47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7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7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77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0E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EAC"/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0E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0EAC"/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2026-04-08T04:48:00Z</dcterms:created>
  <dcterms:modified xsi:type="dcterms:W3CDTF">2026-04-08T04:54:00Z</dcterms:modified>
</cp:coreProperties>
</file>