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901178">
      <w:pPr>
        <w:pStyle w:val="6"/>
        <w:spacing w:line="288" w:lineRule="auto"/>
        <w:jc w:val="center"/>
        <w:rPr>
          <w:rFonts w:ascii="Times New Roman" w:hAnsi="Times New Roman" w:eastAsia="Times New Roman" w:cs="Times New Roman"/>
          <w:b/>
          <w:bCs/>
          <w:sz w:val="32"/>
          <w:szCs w:val="32"/>
          <w:u w:color="000000"/>
        </w:rPr>
      </w:pPr>
      <w:r>
        <w:rPr>
          <w:rFonts w:ascii="Times New Roman" w:hAnsi="Times New Roman" w:cs="Times New Roman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152400</wp:posOffset>
            </wp:positionH>
            <wp:positionV relativeFrom="page">
              <wp:posOffset>114300</wp:posOffset>
            </wp:positionV>
            <wp:extent cx="1021715" cy="719455"/>
            <wp:effectExtent l="0" t="0" r="0" b="4445"/>
            <wp:wrapThrough wrapText="bothSides">
              <wp:wrapPolygon>
                <wp:start x="7195" y="36"/>
                <wp:lineTo x="1325" y="14490"/>
                <wp:lineTo x="0" y="14549"/>
                <wp:lineTo x="0" y="16538"/>
                <wp:lineTo x="0" y="17907"/>
                <wp:lineTo x="0" y="21538"/>
                <wp:lineTo x="1157" y="21503"/>
                <wp:lineTo x="1543" y="21324"/>
                <wp:lineTo x="1920" y="20788"/>
                <wp:lineTo x="2071" y="19919"/>
                <wp:lineTo x="1979" y="18871"/>
                <wp:lineTo x="1753" y="18324"/>
                <wp:lineTo x="1283" y="17967"/>
                <wp:lineTo x="252" y="17918"/>
                <wp:lineTo x="252" y="18205"/>
                <wp:lineTo x="1015" y="18240"/>
                <wp:lineTo x="1224" y="18264"/>
                <wp:lineTo x="1560" y="18538"/>
                <wp:lineTo x="1769" y="19050"/>
                <wp:lineTo x="1795" y="20276"/>
                <wp:lineTo x="1602" y="20848"/>
                <wp:lineTo x="1199" y="21169"/>
                <wp:lineTo x="252" y="21229"/>
                <wp:lineTo x="252" y="18205"/>
                <wp:lineTo x="252" y="17918"/>
                <wp:lineTo x="0" y="17907"/>
                <wp:lineTo x="0" y="16538"/>
                <wp:lineTo x="2633" y="16538"/>
                <wp:lineTo x="3480" y="14451"/>
                <wp:lineTo x="3480" y="17907"/>
                <wp:lineTo x="3480" y="21538"/>
                <wp:lineTo x="3715" y="21538"/>
                <wp:lineTo x="3715" y="17907"/>
                <wp:lineTo x="3480" y="17907"/>
                <wp:lineTo x="3480" y="14451"/>
                <wp:lineTo x="5233" y="10132"/>
                <wp:lineTo x="5233" y="17907"/>
                <wp:lineTo x="5233" y="21538"/>
                <wp:lineTo x="5459" y="21538"/>
                <wp:lineTo x="5484" y="18479"/>
                <wp:lineTo x="6943" y="21479"/>
                <wp:lineTo x="7237" y="21538"/>
                <wp:lineTo x="7237" y="17907"/>
                <wp:lineTo x="7002" y="17907"/>
                <wp:lineTo x="7002" y="20967"/>
                <wp:lineTo x="5551" y="17967"/>
                <wp:lineTo x="5233" y="17907"/>
                <wp:lineTo x="5233" y="10132"/>
                <wp:lineTo x="5635" y="9141"/>
                <wp:lineTo x="5635" y="12037"/>
                <wp:lineTo x="5635" y="13990"/>
                <wp:lineTo x="5635" y="14549"/>
                <wp:lineTo x="5635" y="16502"/>
                <wp:lineTo x="7002" y="16502"/>
                <wp:lineTo x="7002" y="14549"/>
                <wp:lineTo x="5635" y="14549"/>
                <wp:lineTo x="5635" y="13990"/>
                <wp:lineTo x="7002" y="13990"/>
                <wp:lineTo x="7002" y="12037"/>
                <wp:lineTo x="5635" y="12037"/>
                <wp:lineTo x="5635" y="9141"/>
                <wp:lineTo x="7195" y="5298"/>
                <wp:lineTo x="7405" y="5812"/>
                <wp:lineTo x="7405" y="12037"/>
                <wp:lineTo x="7405" y="13990"/>
                <wp:lineTo x="7405" y="14549"/>
                <wp:lineTo x="7405" y="16502"/>
                <wp:lineTo x="8755" y="16502"/>
                <wp:lineTo x="8755" y="17907"/>
                <wp:lineTo x="8755" y="21538"/>
                <wp:lineTo x="8990" y="21538"/>
                <wp:lineTo x="8990" y="19764"/>
                <wp:lineTo x="10507" y="19764"/>
                <wp:lineTo x="10507" y="21538"/>
                <wp:lineTo x="10734" y="21538"/>
                <wp:lineTo x="10734" y="17907"/>
                <wp:lineTo x="10507" y="17907"/>
                <wp:lineTo x="10507" y="19467"/>
                <wp:lineTo x="8990" y="19467"/>
                <wp:lineTo x="8990" y="17907"/>
                <wp:lineTo x="8755" y="17907"/>
                <wp:lineTo x="8755" y="16502"/>
                <wp:lineTo x="8772" y="16502"/>
                <wp:lineTo x="8772" y="14549"/>
                <wp:lineTo x="7405" y="14549"/>
                <wp:lineTo x="7405" y="13990"/>
                <wp:lineTo x="8772" y="13990"/>
                <wp:lineTo x="8772" y="12037"/>
                <wp:lineTo x="7405" y="12037"/>
                <wp:lineTo x="7405" y="5812"/>
                <wp:lineTo x="11749" y="16466"/>
                <wp:lineTo x="13182" y="16505"/>
                <wp:lineTo x="13182" y="17824"/>
                <wp:lineTo x="12990" y="17847"/>
                <wp:lineTo x="12612" y="18062"/>
                <wp:lineTo x="12344" y="18514"/>
                <wp:lineTo x="12294" y="19169"/>
                <wp:lineTo x="12361" y="19371"/>
                <wp:lineTo x="12612" y="19741"/>
                <wp:lineTo x="13476" y="20098"/>
                <wp:lineTo x="13778" y="20336"/>
                <wp:lineTo x="13795" y="20729"/>
                <wp:lineTo x="13602" y="20931"/>
                <wp:lineTo x="13099" y="20967"/>
                <wp:lineTo x="12822" y="20729"/>
                <wp:lineTo x="12763" y="20336"/>
                <wp:lineTo x="12210" y="20336"/>
                <wp:lineTo x="12235" y="20729"/>
                <wp:lineTo x="12445" y="21205"/>
                <wp:lineTo x="12864" y="21538"/>
                <wp:lineTo x="13560" y="21598"/>
                <wp:lineTo x="13920" y="21443"/>
                <wp:lineTo x="14239" y="21050"/>
                <wp:lineTo x="14340" y="20550"/>
                <wp:lineTo x="14281" y="19979"/>
                <wp:lineTo x="14029" y="19622"/>
                <wp:lineTo x="12906" y="19110"/>
                <wp:lineTo x="12822" y="18812"/>
                <wp:lineTo x="12948" y="18538"/>
                <wp:lineTo x="13375" y="18443"/>
                <wp:lineTo x="13627" y="18598"/>
                <wp:lineTo x="13711" y="18931"/>
                <wp:lineTo x="14281" y="18990"/>
                <wp:lineTo x="14256" y="18717"/>
                <wp:lineTo x="14130" y="18324"/>
                <wp:lineTo x="13820" y="17967"/>
                <wp:lineTo x="13182" y="17824"/>
                <wp:lineTo x="13182" y="16505"/>
                <wp:lineTo x="14390" y="16538"/>
                <wp:lineTo x="14407" y="14549"/>
                <wp:lineTo x="13099" y="14549"/>
                <wp:lineTo x="7195" y="36"/>
                <wp:lineTo x="12067" y="36"/>
                <wp:lineTo x="9870" y="5417"/>
                <wp:lineTo x="10382" y="6763"/>
                <wp:lineTo x="12067" y="2691"/>
                <wp:lineTo x="14239" y="7941"/>
                <wp:lineTo x="15438" y="5060"/>
                <wp:lineTo x="14935" y="3679"/>
                <wp:lineTo x="14239" y="5334"/>
                <wp:lineTo x="12067" y="36"/>
                <wp:lineTo x="14893" y="36"/>
                <wp:lineTo x="13711" y="2965"/>
                <wp:lineTo x="14197" y="4251"/>
                <wp:lineTo x="14893" y="2667"/>
                <wp:lineTo x="16746" y="7222"/>
                <wp:lineTo x="16746" y="17824"/>
                <wp:lineTo x="16411" y="17907"/>
                <wp:lineTo x="15992" y="18240"/>
                <wp:lineTo x="15690" y="18836"/>
                <wp:lineTo x="15589" y="19622"/>
                <wp:lineTo x="15648" y="20491"/>
                <wp:lineTo x="15925" y="21110"/>
                <wp:lineTo x="16411" y="21538"/>
                <wp:lineTo x="17065" y="21598"/>
                <wp:lineTo x="17359" y="21479"/>
                <wp:lineTo x="17778" y="21026"/>
                <wp:lineTo x="18038" y="20336"/>
                <wp:lineTo x="18038" y="19110"/>
                <wp:lineTo x="17778" y="18419"/>
                <wp:lineTo x="17359" y="17967"/>
                <wp:lineTo x="16981" y="17878"/>
                <wp:lineTo x="16981" y="18538"/>
                <wp:lineTo x="17233" y="18657"/>
                <wp:lineTo x="17484" y="19229"/>
                <wp:lineTo x="17510" y="20098"/>
                <wp:lineTo x="17384" y="20550"/>
                <wp:lineTo x="17107" y="20872"/>
                <wp:lineTo x="16688" y="20931"/>
                <wp:lineTo x="16436" y="20788"/>
                <wp:lineTo x="16201" y="20336"/>
                <wp:lineTo x="16134" y="19502"/>
                <wp:lineTo x="16243" y="18990"/>
                <wp:lineTo x="16537" y="18574"/>
                <wp:lineTo x="16981" y="18538"/>
                <wp:lineTo x="16981" y="17878"/>
                <wp:lineTo x="16746" y="17824"/>
                <wp:lineTo x="16746" y="7222"/>
                <wp:lineTo x="19472" y="13925"/>
                <wp:lineTo x="19472" y="17907"/>
                <wp:lineTo x="19472" y="21538"/>
                <wp:lineTo x="19975" y="21538"/>
                <wp:lineTo x="19975" y="19133"/>
                <wp:lineTo x="21032" y="21503"/>
                <wp:lineTo x="21602" y="21538"/>
                <wp:lineTo x="21602" y="17907"/>
                <wp:lineTo x="21090" y="17907"/>
                <wp:lineTo x="21090" y="20336"/>
                <wp:lineTo x="20059" y="17967"/>
                <wp:lineTo x="19472" y="17907"/>
                <wp:lineTo x="19472" y="13925"/>
                <wp:lineTo x="20520" y="16502"/>
                <wp:lineTo x="21602" y="16538"/>
                <wp:lineTo x="14893" y="36"/>
                <wp:lineTo x="7195" y="36"/>
              </wp:wrapPolygon>
            </wp:wrapThrough>
            <wp:docPr id="1073741828" name="officeArt object" descr="logo_D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officeArt object" descr="logo_DS.png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1715" cy="7194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bCs/>
          <w:sz w:val="32"/>
          <w:szCs w:val="32"/>
          <w:u w:color="000000"/>
        </w:rPr>
        <mc:AlternateContent>
          <mc:Choice Requires="wpg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margin">
                  <wp:posOffset>855345</wp:posOffset>
                </wp:positionH>
                <wp:positionV relativeFrom="page">
                  <wp:posOffset>298450</wp:posOffset>
                </wp:positionV>
                <wp:extent cx="4408805" cy="611505"/>
                <wp:effectExtent l="0" t="0" r="0" b="0"/>
                <wp:wrapNone/>
                <wp:docPr id="1073741827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9004" cy="611585"/>
                          <a:chOff x="0" y="0"/>
                          <a:chExt cx="4409003" cy="611584"/>
                        </a:xfrm>
                      </wpg:grpSpPr>
                      <wps:wsp>
                        <wps:cNvPr id="1073741825" name="Line"/>
                        <wps:cNvCnPr/>
                        <wps:spPr>
                          <a:xfrm>
                            <a:off x="1097379" y="605234"/>
                            <a:ext cx="2214246" cy="1"/>
                          </a:xfrm>
                          <a:prstGeom prst="line">
                            <a:avLst/>
                          </a:pr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6" name="CỘNG HOÀ XÃ HỘI CHỦ NGHĨA VIỆT NAM…"/>
                        <wps:cNvSpPr txBox="1"/>
                        <wps:spPr>
                          <a:xfrm>
                            <a:off x="0" y="0"/>
                            <a:ext cx="4409004" cy="61158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263D6032">
                              <w:pPr>
                                <w:pStyle w:val="6"/>
                                <w:spacing w:line="288" w:lineRule="auto"/>
                                <w:jc w:val="center"/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</w:rPr>
                                <w:t>CỘNG HOÀ XÃ HỘI CHỦ NGHĨA VIỆT NAM</w:t>
                              </w:r>
                            </w:p>
                            <w:p w14:paraId="1BA0334A">
                              <w:pPr>
                                <w:pStyle w:val="6"/>
                                <w:spacing w:line="288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Độc lập - Tự do - Hạnh phúc</w:t>
                              </w:r>
                            </w:p>
                          </w:txbxContent>
                        </wps:txbx>
                        <wps:bodyPr wrap="square" lIns="50800" tIns="50800" rIns="50800" bIns="50800" numCol="1" anchor="ctr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officeArt object" o:spid="_x0000_s1026" o:spt="203" alt="Group" style="position:absolute;left:0pt;margin-left:67.35pt;margin-top:23.5pt;height:48.15pt;width:347.15pt;mso-position-horizontal-relative:margin;mso-position-vertical-relative:page;z-index:251660288;mso-width-relative:page;mso-height-relative:page;" coordsize="4409003,611584" o:gfxdata="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">
                <o:lock v:ext="edit" aspectratio="f"/>
                <v:line id="Line" o:spid="_x0000_s1026" o:spt="20" style="position:absolute;left:1097379;top:605234;height:1;width:2214246;" filled="f" stroked="t" coordsize="21600,21600" o:gfxdata="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W6ph&#10;psEAAADjAAAADwAAAAAAAAABACAAAAAiAAAAZHJzL2Rvd25yZXYueG1sUEsBAhQAFAAAAAgAh07i&#10;QDMvBZ47AAAAOQAAABAAAAAAAAAAAQAgAAAAEAEAAGRycy9zaGFwZXhtbC54bWxQSwUGAAAAAAYA&#10;BgBbAQAAugMAAAAA&#10;">
                  <v:fill on="f" focussize="0,0"/>
                  <v:stroke weight="1pt" color="#000000" joinstyle="round"/>
                  <v:imagedata o:title=""/>
                  <o:lock v:ext="edit" aspectratio="f"/>
                </v:line>
                <v:shape id="CỘNG HOÀ XÃ HỘI CHỦ NGHĨA VIỆT NAM…" o:spid="_x0000_s1026" o:spt="202" type="#_x0000_t202" style="position:absolute;left:0;top:0;height:611585;width:4409004;v-text-anchor:middle;" filled="f" stroked="f" coordsize="21600,21600" o:gfxdata="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kvfv/&#10;wAAAAOMAAAAPAAAAAAAAAAEAIAAAACIAAABkcnMvZG93bnJldi54bWxQSwECFAAUAAAACACHTuJA&#10;My8FnjsAAAA5AAAAEAAAAAAAAAABACAAAAAPAQAAZHJzL3NoYXBleG1sLnhtbFBLBQYAAAAABgAG&#10;AFsBAAC5AwAAAAA=&#10;">
                  <v:fill on="f" focussize="0,0"/>
                  <v:stroke on="f" weight="1pt" miterlimit="4" joinstyle="miter"/>
                  <v:imagedata o:title=""/>
                  <o:lock v:ext="edit" aspectratio="f"/>
                  <v:textbox inset="4pt,4pt,4pt,4pt">
                    <w:txbxContent>
                      <w:p w14:paraId="263D6032">
                        <w:pPr>
                          <w:pStyle w:val="6"/>
                          <w:spacing w:line="288" w:lineRule="auto"/>
                          <w:jc w:val="center"/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  <w:t>CỘNG HOÀ XÃ HỘI CHỦ NGHĨA VIỆT NAM</w:t>
                        </w:r>
                      </w:p>
                      <w:p w14:paraId="1BA0334A">
                        <w:pPr>
                          <w:pStyle w:val="6"/>
                          <w:spacing w:line="288" w:lineRule="auto"/>
                          <w:jc w:val="center"/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Độc lập - Tự do - Hạnh phúc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AFB0A73">
      <w:pPr>
        <w:pStyle w:val="6"/>
        <w:spacing w:line="288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 w:cs="Times New Roman"/>
          <w:b/>
          <w:bCs/>
          <w:sz w:val="28"/>
          <w:szCs w:val="28"/>
          <w:u w:color="000000"/>
        </w:rPr>
        <w:t>BIÊN BẢN BÀN GIAO VÀ XÁC NHẬN GIÁ TRỊ HÀNG HÓA</w:t>
      </w:r>
    </w:p>
    <w:p w14:paraId="6BCCC028">
      <w:pPr>
        <w:pStyle w:val="6"/>
        <w:spacing w:line="288" w:lineRule="auto"/>
        <w:rPr>
          <w:rFonts w:ascii="Times New Roman" w:hAnsi="Times New Roman" w:eastAsia="Times New Roman" w:cs="Times New Roman"/>
          <w:i/>
          <w:iCs/>
          <w:sz w:val="24"/>
          <w:szCs w:val="24"/>
          <w:u w:color="000000"/>
        </w:rPr>
      </w:pPr>
      <w:r>
        <w:rPr>
          <w:rFonts w:ascii="Times New Roman" w:hAnsi="Times New Roman" w:cs="Times New Roman"/>
          <w:i/>
          <w:iCs/>
          <w:sz w:val="24"/>
          <w:szCs w:val="24"/>
          <w:u w:color="000000"/>
        </w:rPr>
        <w:t>- Căn cứ Hợp đồng nguyên tắc số 2</w:t>
      </w:r>
      <w:r>
        <w:rPr>
          <w:rFonts w:hint="default" w:ascii="Times New Roman" w:hAnsi="Times New Roman" w:cs="Times New Roman"/>
          <w:i/>
          <w:iCs/>
          <w:sz w:val="24"/>
          <w:szCs w:val="24"/>
          <w:u w:color="000000"/>
          <w:lang w:val="en-US"/>
        </w:rPr>
        <w:t>9</w:t>
      </w:r>
      <w:r>
        <w:rPr>
          <w:rFonts w:ascii="Times New Roman" w:hAnsi="Times New Roman" w:cs="Times New Roman"/>
          <w:i/>
          <w:iCs/>
          <w:sz w:val="24"/>
          <w:szCs w:val="24"/>
          <w:u w:color="000000"/>
        </w:rPr>
        <w:t>.1/2026/HĐNT/DS-</w:t>
      </w:r>
      <w:r>
        <w:rPr>
          <w:rFonts w:hint="default" w:ascii="Times New Roman" w:hAnsi="Times New Roman" w:cs="Times New Roman"/>
          <w:i/>
          <w:iCs/>
          <w:sz w:val="24"/>
          <w:szCs w:val="24"/>
          <w:u w:color="000000"/>
          <w:lang w:val="en-US"/>
        </w:rPr>
        <w:t>TN</w:t>
      </w:r>
      <w:r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ký ngày 2</w:t>
      </w:r>
      <w:r>
        <w:rPr>
          <w:rFonts w:hint="default" w:ascii="Times New Roman" w:hAnsi="Times New Roman" w:cs="Times New Roman"/>
          <w:i/>
          <w:iCs/>
          <w:sz w:val="24"/>
          <w:szCs w:val="24"/>
          <w:u w:color="000000"/>
          <w:lang w:val="en-US"/>
        </w:rPr>
        <w:t>9</w:t>
      </w:r>
      <w:r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tháng 01 năm 2026 giữa Công ty TNHH Xây dựng Định Sơn và Công ty TNHH </w:t>
      </w:r>
      <w:r>
        <w:rPr>
          <w:rFonts w:hint="default" w:ascii="Times New Roman" w:hAnsi="Times New Roman" w:cs="Times New Roman"/>
          <w:i/>
          <w:iCs/>
          <w:sz w:val="24"/>
          <w:szCs w:val="24"/>
          <w:u w:color="000000"/>
          <w:lang w:val="en-US"/>
        </w:rPr>
        <w:t>Thương mại và xây dựng công trình Trung Nghĩa</w:t>
      </w:r>
      <w:r>
        <w:rPr>
          <w:rFonts w:ascii="Times New Roman" w:hAnsi="Times New Roman" w:cs="Times New Roman"/>
          <w:i/>
          <w:iCs/>
          <w:sz w:val="24"/>
          <w:szCs w:val="24"/>
          <w:u w:color="000000"/>
        </w:rPr>
        <w:t>..</w:t>
      </w:r>
    </w:p>
    <w:p w14:paraId="28F4AB54">
      <w:pPr>
        <w:pStyle w:val="6"/>
        <w:spacing w:line="288" w:lineRule="auto"/>
        <w:rPr>
          <w:rFonts w:ascii="Times New Roman" w:hAnsi="Times New Roman" w:eastAsia="Times New Roman" w:cs="Times New Roman"/>
          <w:i/>
          <w:iCs/>
          <w:sz w:val="24"/>
          <w:szCs w:val="24"/>
          <w:u w:color="000000"/>
        </w:rPr>
      </w:pPr>
      <w:r>
        <w:rPr>
          <w:rFonts w:ascii="Times New Roman" w:hAnsi="Times New Roman" w:cs="Times New Roman"/>
          <w:i/>
          <w:iCs/>
          <w:sz w:val="24"/>
          <w:szCs w:val="24"/>
          <w:u w:color="000000"/>
        </w:rPr>
        <w:t>- Căn cứ vào số lượng giao nhận thực tế ;</w:t>
      </w:r>
    </w:p>
    <w:p w14:paraId="4D5D8577">
      <w:pPr>
        <w:pStyle w:val="6"/>
        <w:spacing w:line="288" w:lineRule="auto"/>
        <w:rPr>
          <w:rFonts w:hint="default" w:ascii="Times New Roman" w:hAnsi="Times New Roman" w:cs="Times New Roman"/>
          <w:i/>
          <w:iCs/>
          <w:sz w:val="24"/>
          <w:szCs w:val="24"/>
          <w:u w:color="000000"/>
          <w:lang w:val="en-US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u w:color="000000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Hôm nay, ngày </w:t>
      </w:r>
      <w:r>
        <w:rPr>
          <w:rFonts w:hint="default" w:ascii="Times New Roman" w:hAnsi="Times New Roman" w:cs="Times New Roman"/>
          <w:i/>
          <w:iCs/>
          <w:sz w:val="24"/>
          <w:szCs w:val="24"/>
          <w:u w:color="000000"/>
          <w:lang w:val="en-US"/>
        </w:rPr>
        <w:t>31</w:t>
      </w:r>
      <w:r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tháng 0</w:t>
      </w:r>
      <w:r>
        <w:rPr>
          <w:rFonts w:hint="default" w:ascii="Times New Roman" w:hAnsi="Times New Roman" w:cs="Times New Roman"/>
          <w:i/>
          <w:iCs/>
          <w:sz w:val="24"/>
          <w:szCs w:val="24"/>
          <w:u w:color="000000"/>
          <w:lang w:val="en-US"/>
        </w:rPr>
        <w:t>7</w:t>
      </w:r>
      <w:r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năm 2026 tại Công ty TNHH </w:t>
      </w:r>
      <w:r>
        <w:rPr>
          <w:rFonts w:hint="default" w:ascii="Times New Roman" w:hAnsi="Times New Roman" w:cs="Times New Roman"/>
          <w:i/>
          <w:iCs/>
          <w:sz w:val="24"/>
          <w:szCs w:val="24"/>
          <w:u w:color="000000"/>
          <w:lang w:val="en-US"/>
        </w:rPr>
        <w:t>Thương mại và xây dựng công trình Trung Nghĩa:</w:t>
      </w:r>
    </w:p>
    <w:p w14:paraId="280E2ACB">
      <w:pPr>
        <w:pStyle w:val="6"/>
        <w:numPr>
          <w:ilvl w:val="0"/>
          <w:numId w:val="1"/>
        </w:numPr>
        <w:spacing w:line="288" w:lineRule="auto"/>
        <w:rPr>
          <w:rFonts w:hint="default" w:ascii="Times New Roman" w:hAnsi="Times New Roman" w:eastAsia="Times New Roman" w:cs="Times New Roman"/>
          <w:b/>
          <w:bCs/>
          <w:sz w:val="26"/>
          <w:szCs w:val="26"/>
          <w:u w:color="000000"/>
          <w:lang w:val="en-US"/>
        </w:rPr>
      </w:pPr>
      <w:r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Đại diện bên giao (Bên B): CÔNG TY TNHH </w:t>
      </w:r>
      <w:r>
        <w:rPr>
          <w:rFonts w:hint="default" w:ascii="Times New Roman" w:hAnsi="Times New Roman" w:cs="Times New Roman"/>
          <w:b/>
          <w:bCs/>
          <w:sz w:val="26"/>
          <w:szCs w:val="26"/>
          <w:u w:color="000000"/>
          <w:lang w:val="en-US"/>
        </w:rPr>
        <w:t>THƯƠNG MẠI VÀ XÂY DỰNG CÔNG TRÌNH TRUNG NGHĨA</w:t>
      </w:r>
    </w:p>
    <w:p w14:paraId="06B6B0C2">
      <w:pPr>
        <w:pStyle w:val="6"/>
        <w:spacing w:line="288" w:lineRule="auto"/>
        <w:rPr>
          <w:rFonts w:hint="default" w:ascii="Times New Roman" w:hAnsi="Times New Roman" w:eastAsia="Times New Roman" w:cs="Times New Roman"/>
          <w:b/>
          <w:bCs/>
          <w:sz w:val="26"/>
          <w:szCs w:val="26"/>
          <w:u w:color="000000"/>
          <w:lang w:val="en-US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u w:color="000000"/>
        </w:rPr>
        <w:tab/>
      </w:r>
      <w:r>
        <w:rPr>
          <w:rFonts w:ascii="Times New Roman" w:hAnsi="Times New Roman" w:cs="Times New Roman"/>
          <w:sz w:val="26"/>
          <w:szCs w:val="26"/>
          <w:u w:color="000000"/>
        </w:rPr>
        <w:t xml:space="preserve">Ông: </w:t>
      </w:r>
      <w:r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r>
        <w:rPr>
          <w:rFonts w:hint="default" w:ascii="Times New Roman" w:hAnsi="Times New Roman" w:cs="Times New Roman"/>
          <w:b/>
          <w:bCs/>
          <w:sz w:val="26"/>
          <w:szCs w:val="26"/>
          <w:u w:color="000000"/>
          <w:lang w:val="en-US"/>
        </w:rPr>
        <w:t>Phạm Văn Nghĩa</w:t>
      </w:r>
      <w:r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                                   </w:t>
      </w:r>
      <w:r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u w:color="000000"/>
        </w:rPr>
        <w:tab/>
      </w:r>
      <w:r>
        <w:rPr>
          <w:rFonts w:ascii="Times New Roman" w:hAnsi="Times New Roman" w:cs="Times New Roman"/>
          <w:sz w:val="26"/>
          <w:szCs w:val="26"/>
          <w:u w:color="000000"/>
        </w:rPr>
        <w:t>Chức vụ:</w:t>
      </w:r>
      <w:r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r>
        <w:rPr>
          <w:rFonts w:hint="default" w:ascii="Times New Roman" w:hAnsi="Times New Roman" w:cs="Times New Roman"/>
          <w:b/>
          <w:bCs/>
          <w:sz w:val="26"/>
          <w:szCs w:val="26"/>
          <w:u w:color="000000"/>
          <w:lang w:val="en-US"/>
        </w:rPr>
        <w:t>Giám đốc</w:t>
      </w:r>
    </w:p>
    <w:p w14:paraId="07D904E7">
      <w:pPr>
        <w:pStyle w:val="6"/>
        <w:numPr>
          <w:ilvl w:val="0"/>
          <w:numId w:val="1"/>
        </w:numPr>
        <w:spacing w:line="288" w:lineRule="auto"/>
        <w:rPr>
          <w:rFonts w:ascii="Times New Roman" w:hAnsi="Times New Roman" w:eastAsia="Times New Roman" w:cs="Times New Roman"/>
          <w:b/>
          <w:bCs/>
          <w:sz w:val="26"/>
          <w:szCs w:val="26"/>
          <w:u w:color="000000"/>
        </w:rPr>
      </w:pPr>
      <w:r>
        <w:rPr>
          <w:rFonts w:ascii="Times New Roman" w:hAnsi="Times New Roman" w:cs="Times New Roman"/>
          <w:b/>
          <w:bCs/>
          <w:sz w:val="26"/>
          <w:szCs w:val="26"/>
          <w:u w:color="000000"/>
        </w:rPr>
        <w:t>Đại diện bên nhận (Bên A): CÔNG TY TNHH</w:t>
      </w:r>
      <w:r>
        <w:rPr>
          <w:rFonts w:ascii="Times New Roman" w:hAnsi="Times New Roman" w:cs="Times New Roman"/>
          <w:b/>
          <w:bCs/>
          <w:sz w:val="26"/>
          <w:szCs w:val="26"/>
          <w:u w:color="000000"/>
          <w:lang w:val="vi-VN"/>
        </w:rPr>
        <w:t xml:space="preserve"> XÂY DỰNG ĐỊNH SƠN</w:t>
      </w:r>
    </w:p>
    <w:p w14:paraId="2454E849">
      <w:pPr>
        <w:pStyle w:val="6"/>
        <w:numPr>
          <w:ilvl w:val="0"/>
          <w:numId w:val="1"/>
        </w:numPr>
        <w:spacing w:line="288" w:lineRule="auto"/>
        <w:rPr>
          <w:rFonts w:ascii="Times New Roman" w:hAnsi="Times New Roman" w:eastAsia="Times New Roman" w:cs="Times New Roman"/>
          <w:b/>
          <w:bCs/>
          <w:sz w:val="26"/>
          <w:szCs w:val="26"/>
          <w:u w:color="000000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u w:color="000000"/>
        </w:rPr>
        <w:tab/>
      </w:r>
      <w:r>
        <w:rPr>
          <w:rFonts w:ascii="Times New Roman" w:hAnsi="Times New Roman" w:cs="Times New Roman"/>
          <w:sz w:val="26"/>
          <w:szCs w:val="26"/>
          <w:u w:color="000000"/>
        </w:rPr>
        <w:t xml:space="preserve">Ông: </w:t>
      </w:r>
      <w:r>
        <w:rPr>
          <w:rFonts w:ascii="Times New Roman" w:hAnsi="Times New Roman" w:cs="Times New Roman"/>
          <w:b/>
          <w:bCs/>
          <w:sz w:val="26"/>
          <w:szCs w:val="26"/>
          <w:u w:color="000000"/>
        </w:rPr>
        <w:t>Nguyễn</w:t>
      </w:r>
      <w:r>
        <w:rPr>
          <w:rFonts w:ascii="Times New Roman" w:hAnsi="Times New Roman" w:cs="Times New Roman"/>
          <w:b/>
          <w:bCs/>
          <w:sz w:val="26"/>
          <w:szCs w:val="26"/>
          <w:u w:color="000000"/>
          <w:lang w:val="vi-VN"/>
        </w:rPr>
        <w:t xml:space="preserve"> Sĩ Sơn</w:t>
      </w:r>
      <w:r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        </w:t>
      </w:r>
      <w:r>
        <w:rPr>
          <w:rFonts w:ascii="Times New Roman" w:hAnsi="Times New Roman" w:eastAsia="Times New Roman" w:cs="Times New Roman"/>
          <w:sz w:val="26"/>
          <w:szCs w:val="26"/>
          <w:u w:color="000000"/>
        </w:rPr>
        <w:tab/>
      </w:r>
      <w:r>
        <w:rPr>
          <w:rFonts w:ascii="Times New Roman" w:hAnsi="Times New Roman" w:eastAsia="Times New Roman" w:cs="Times New Roman"/>
          <w:sz w:val="26"/>
          <w:szCs w:val="26"/>
          <w:u w:color="000000"/>
        </w:rPr>
        <w:tab/>
      </w:r>
      <w:r>
        <w:rPr>
          <w:rFonts w:ascii="Times New Roman" w:hAnsi="Times New Roman" w:eastAsia="Times New Roman" w:cs="Times New Roman"/>
          <w:sz w:val="26"/>
          <w:szCs w:val="26"/>
          <w:u w:color="000000"/>
        </w:rPr>
        <w:tab/>
      </w:r>
      <w:r>
        <w:rPr>
          <w:rFonts w:ascii="Times New Roman" w:hAnsi="Times New Roman" w:eastAsia="Times New Roman" w:cs="Times New Roman"/>
          <w:sz w:val="26"/>
          <w:szCs w:val="26"/>
          <w:u w:color="000000"/>
        </w:rPr>
        <w:tab/>
      </w:r>
      <w:r>
        <w:rPr>
          <w:rFonts w:ascii="Times New Roman" w:hAnsi="Times New Roman" w:cs="Times New Roman"/>
          <w:sz w:val="26"/>
          <w:szCs w:val="26"/>
          <w:u w:color="000000"/>
        </w:rPr>
        <w:t xml:space="preserve">Chức vụ: </w:t>
      </w:r>
      <w:r>
        <w:rPr>
          <w:rFonts w:ascii="Times New Roman" w:hAnsi="Times New Roman" w:cs="Times New Roman"/>
          <w:b/>
          <w:bCs/>
          <w:sz w:val="26"/>
          <w:szCs w:val="26"/>
          <w:u w:color="000000"/>
        </w:rPr>
        <w:t>Giám đốc</w:t>
      </w:r>
    </w:p>
    <w:p w14:paraId="68600099">
      <w:pPr>
        <w:pStyle w:val="6"/>
        <w:spacing w:line="288" w:lineRule="auto"/>
        <w:rPr>
          <w:rFonts w:ascii="Times New Roman" w:hAnsi="Times New Roman" w:eastAsia="Times New Roman" w:cs="Times New Roman"/>
          <w:sz w:val="26"/>
          <w:szCs w:val="26"/>
          <w:u w:color="000000"/>
        </w:rPr>
      </w:pPr>
    </w:p>
    <w:p w14:paraId="4603E3BE">
      <w:pPr>
        <w:pStyle w:val="6"/>
        <w:spacing w:line="288" w:lineRule="auto"/>
        <w:rPr>
          <w:rFonts w:ascii="Times New Roman" w:hAnsi="Times New Roman" w:eastAsia="Times New Roman" w:cs="Times New Roman"/>
          <w:sz w:val="26"/>
          <w:szCs w:val="26"/>
          <w:u w:color="000000"/>
        </w:rPr>
      </w:pPr>
      <w:r>
        <w:rPr>
          <w:rFonts w:ascii="Times New Roman" w:hAnsi="Times New Roman" w:cs="Times New Roman"/>
          <w:sz w:val="26"/>
          <w:szCs w:val="26"/>
          <w:u w:color="000000"/>
        </w:rPr>
        <w:t>- Hai bên cùng nhau xác nhận khối lượng và giá trị hàng hóa, dịch vụ đã bàn giao như sau:</w:t>
      </w:r>
    </w:p>
    <w:tbl>
      <w:tblPr>
        <w:tblStyle w:val="3"/>
        <w:tblW w:w="0" w:type="auto"/>
        <w:jc w:val="center"/>
        <w:tblBorders>
          <w:top w:val="single" w:color="D3D3D3" w:sz="4" w:space="0"/>
          <w:left w:val="single" w:color="D3D3D3" w:sz="4" w:space="0"/>
          <w:bottom w:val="single" w:color="D3D3D3" w:sz="4" w:space="0"/>
          <w:right w:val="single" w:color="D3D3D3" w:sz="4" w:space="0"/>
          <w:insideH w:val="single" w:color="D3D3D3" w:sz="4" w:space="0"/>
          <w:insideV w:val="single" w:color="D3D3D3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2271"/>
        <w:gridCol w:w="990"/>
        <w:gridCol w:w="937"/>
        <w:gridCol w:w="1219"/>
        <w:gridCol w:w="1455"/>
        <w:gridCol w:w="834"/>
        <w:gridCol w:w="1380"/>
      </w:tblGrid>
      <w:tr w14:paraId="1E3257A9">
        <w:tblPrEx>
          <w:tblBorders>
            <w:top w:val="single" w:color="D3D3D3" w:sz="4" w:space="0"/>
            <w:left w:val="single" w:color="D3D3D3" w:sz="4" w:space="0"/>
            <w:bottom w:val="single" w:color="D3D3D3" w:sz="4" w:space="0"/>
            <w:right w:val="single" w:color="D3D3D3" w:sz="4" w:space="0"/>
            <w:insideH w:val="single" w:color="D3D3D3" w:sz="4" w:space="0"/>
            <w:insideV w:val="single" w:color="D3D3D3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D4B5C7">
            <w:pPr>
              <w:jc w:val="center"/>
            </w:pPr>
            <w:r>
              <w:rPr>
                <w:b/>
              </w:rPr>
              <w:t>STT</w:t>
            </w:r>
          </w:p>
        </w:tc>
        <w:tc>
          <w:tcPr>
            <w:tcW w:w="2271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4E5682">
            <w:pPr>
              <w:jc w:val="center"/>
            </w:pPr>
            <w:r>
              <w:rPr>
                <w:b/>
              </w:rPr>
              <w:t>Nội dung</w:t>
            </w:r>
          </w:p>
        </w:tc>
        <w:tc>
          <w:tcPr>
            <w:tcW w:w="99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596A14">
            <w:pPr>
              <w:jc w:val="center"/>
            </w:pPr>
            <w:r>
              <w:rPr>
                <w:b/>
              </w:rPr>
              <w:t>ĐVT</w:t>
            </w:r>
          </w:p>
        </w:tc>
        <w:tc>
          <w:tcPr>
            <w:tcW w:w="937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A476B97">
            <w:pPr>
              <w:jc w:val="center"/>
            </w:pPr>
            <w:r>
              <w:rPr>
                <w:b/>
              </w:rPr>
              <w:t>SL</w:t>
            </w:r>
          </w:p>
        </w:tc>
        <w:tc>
          <w:tcPr>
            <w:tcW w:w="1219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F7501B">
            <w:pPr>
              <w:jc w:val="center"/>
            </w:pPr>
            <w:r>
              <w:rPr>
                <w:b/>
              </w:rPr>
              <w:t>Đơn giá</w:t>
            </w:r>
          </w:p>
        </w:tc>
        <w:tc>
          <w:tcPr>
            <w:tcW w:w="1437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C8E3E3">
            <w:pPr>
              <w:jc w:val="center"/>
            </w:pPr>
            <w:r>
              <w:rPr>
                <w:b/>
              </w:rPr>
              <w:t>Thành tiền</w:t>
            </w:r>
          </w:p>
        </w:tc>
        <w:tc>
          <w:tcPr>
            <w:tcW w:w="834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DB71A1">
            <w:pPr>
              <w:jc w:val="center"/>
            </w:pPr>
            <w:r>
              <w:rPr>
                <w:b/>
              </w:rPr>
              <w:t>Thuế</w:t>
            </w:r>
          </w:p>
        </w:tc>
        <w:tc>
          <w:tcPr>
            <w:tcW w:w="138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A2F232">
            <w:pPr>
              <w:jc w:val="center"/>
            </w:pPr>
            <w:r>
              <w:rPr>
                <w:b/>
              </w:rPr>
              <w:t>Tiền thuế</w:t>
            </w:r>
          </w:p>
        </w:tc>
      </w:tr>
      <w:tr w14:paraId="4EC8DC6E">
        <w:tblPrEx>
          <w:tblBorders>
            <w:top w:val="single" w:color="D3D3D3" w:sz="4" w:space="0"/>
            <w:left w:val="single" w:color="D3D3D3" w:sz="4" w:space="0"/>
            <w:bottom w:val="single" w:color="D3D3D3" w:sz="4" w:space="0"/>
            <w:right w:val="single" w:color="D3D3D3" w:sz="4" w:space="0"/>
            <w:insideH w:val="single" w:color="D3D3D3" w:sz="4" w:space="0"/>
            <w:insideV w:val="single" w:color="D3D3D3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C59ACAA">
            <w:pPr>
              <w:jc w:val="center"/>
            </w:pPr>
            <w:r>
              <w:t>1</w:t>
            </w:r>
          </w:p>
        </w:tc>
        <w:tc>
          <w:tcPr>
            <w:tcW w:w="2271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741A7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270" w:lineRule="atLeast"/>
              <w:ind w:left="0" w:leftChars="0" w:right="0" w:rightChars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Máy đào KOBECO SK 100</w:t>
            </w:r>
          </w:p>
        </w:tc>
        <w:tc>
          <w:tcPr>
            <w:tcW w:w="99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CB2D8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Ca</w:t>
            </w:r>
          </w:p>
        </w:tc>
        <w:tc>
          <w:tcPr>
            <w:tcW w:w="937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41DBA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1219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37B53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righ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3.000.000</w:t>
            </w:r>
          </w:p>
        </w:tc>
        <w:tc>
          <w:tcPr>
            <w:tcW w:w="1437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D4E36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righ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42.000.000</w:t>
            </w:r>
          </w:p>
        </w:tc>
        <w:tc>
          <w:tcPr>
            <w:tcW w:w="83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A01D44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8%</w:t>
            </w:r>
          </w:p>
        </w:tc>
        <w:tc>
          <w:tcPr>
            <w:tcW w:w="13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8F8AB3">
            <w:pPr>
              <w:jc w:val="righ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38.640.000</w:t>
            </w:r>
          </w:p>
        </w:tc>
      </w:tr>
      <w:tr w14:paraId="15555790">
        <w:tblPrEx>
          <w:tblBorders>
            <w:top w:val="single" w:color="D3D3D3" w:sz="4" w:space="0"/>
            <w:left w:val="single" w:color="D3D3D3" w:sz="4" w:space="0"/>
            <w:bottom w:val="single" w:color="D3D3D3" w:sz="4" w:space="0"/>
            <w:right w:val="single" w:color="D3D3D3" w:sz="4" w:space="0"/>
            <w:insideH w:val="single" w:color="D3D3D3" w:sz="4" w:space="0"/>
            <w:insideV w:val="single" w:color="D3D3D3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468147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2</w:t>
            </w:r>
          </w:p>
        </w:tc>
        <w:tc>
          <w:tcPr>
            <w:tcW w:w="2271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EA70D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270" w:lineRule="atLeast"/>
              <w:ind w:left="0" w:leftChars="0" w:right="0" w:rightChars="0"/>
              <w:jc w:val="lef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sz w:val="21"/>
                <w:szCs w:val="21"/>
                <w:shd w:val="clear" w:fill="FFFFFF"/>
              </w:rPr>
              <w:t>Máy đào KOBECO SK 135</w:t>
            </w:r>
          </w:p>
        </w:tc>
        <w:tc>
          <w:tcPr>
            <w:tcW w:w="99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95599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center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Ca</w:t>
            </w:r>
          </w:p>
        </w:tc>
        <w:tc>
          <w:tcPr>
            <w:tcW w:w="937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B7312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center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1219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9FA22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righ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3.000.000</w:t>
            </w:r>
          </w:p>
        </w:tc>
        <w:tc>
          <w:tcPr>
            <w:tcW w:w="1437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A7D44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righ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42.000.000</w:t>
            </w:r>
          </w:p>
        </w:tc>
        <w:tc>
          <w:tcPr>
            <w:tcW w:w="83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E9AF28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8%</w:t>
            </w:r>
          </w:p>
        </w:tc>
        <w:tc>
          <w:tcPr>
            <w:tcW w:w="13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128E8C">
            <w:pPr>
              <w:jc w:val="righ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38.640.000</w:t>
            </w:r>
          </w:p>
        </w:tc>
      </w:tr>
      <w:tr w14:paraId="72114B41">
        <w:tblPrEx>
          <w:tblBorders>
            <w:top w:val="single" w:color="D3D3D3" w:sz="4" w:space="0"/>
            <w:left w:val="single" w:color="D3D3D3" w:sz="4" w:space="0"/>
            <w:bottom w:val="single" w:color="D3D3D3" w:sz="4" w:space="0"/>
            <w:right w:val="single" w:color="D3D3D3" w:sz="4" w:space="0"/>
            <w:insideH w:val="single" w:color="D3D3D3" w:sz="4" w:space="0"/>
            <w:insideV w:val="single" w:color="D3D3D3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D49298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3</w:t>
            </w:r>
          </w:p>
        </w:tc>
        <w:tc>
          <w:tcPr>
            <w:tcW w:w="2271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EAA7E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270" w:lineRule="atLeast"/>
              <w:ind w:left="0" w:leftChars="0" w:right="0" w:rightChars="0"/>
              <w:jc w:val="lef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sz w:val="21"/>
                <w:szCs w:val="21"/>
                <w:shd w:val="clear" w:fill="FFFFFF"/>
              </w:rPr>
              <w:t>Máy đào bánh xích SUMITOMO 0.45m3</w:t>
            </w:r>
          </w:p>
        </w:tc>
        <w:tc>
          <w:tcPr>
            <w:tcW w:w="99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0A4A3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center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Ca</w:t>
            </w:r>
          </w:p>
        </w:tc>
        <w:tc>
          <w:tcPr>
            <w:tcW w:w="937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18859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center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1219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E2D7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righ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3.000.000</w:t>
            </w:r>
          </w:p>
        </w:tc>
        <w:tc>
          <w:tcPr>
            <w:tcW w:w="1437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311FC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righ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42.000.000</w:t>
            </w:r>
          </w:p>
        </w:tc>
        <w:tc>
          <w:tcPr>
            <w:tcW w:w="83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1AED5C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8%</w:t>
            </w:r>
          </w:p>
        </w:tc>
        <w:tc>
          <w:tcPr>
            <w:tcW w:w="13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41C0E4E">
            <w:pPr>
              <w:jc w:val="righ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38.640.000</w:t>
            </w:r>
          </w:p>
        </w:tc>
      </w:tr>
      <w:tr w14:paraId="581F7018">
        <w:tblPrEx>
          <w:tblBorders>
            <w:top w:val="single" w:color="D3D3D3" w:sz="4" w:space="0"/>
            <w:left w:val="single" w:color="D3D3D3" w:sz="4" w:space="0"/>
            <w:bottom w:val="single" w:color="D3D3D3" w:sz="4" w:space="0"/>
            <w:right w:val="single" w:color="D3D3D3" w:sz="4" w:space="0"/>
            <w:insideH w:val="single" w:color="D3D3D3" w:sz="4" w:space="0"/>
            <w:insideV w:val="single" w:color="D3D3D3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99114A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4</w:t>
            </w:r>
          </w:p>
        </w:tc>
        <w:tc>
          <w:tcPr>
            <w:tcW w:w="2271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3E469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270" w:lineRule="atLeast"/>
              <w:ind w:left="0" w:leftChars="0" w:right="0" w:rightChars="0"/>
              <w:jc w:val="lef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sz w:val="21"/>
                <w:szCs w:val="21"/>
                <w:shd w:val="clear" w:fill="FFFFFF"/>
              </w:rPr>
              <w:t>Máy đào bánh xích YANMAR</w:t>
            </w:r>
          </w:p>
        </w:tc>
        <w:tc>
          <w:tcPr>
            <w:tcW w:w="99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9BC8D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center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Ca</w:t>
            </w:r>
          </w:p>
        </w:tc>
        <w:tc>
          <w:tcPr>
            <w:tcW w:w="937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96E0F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center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1219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C89A6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righ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3.000.000</w:t>
            </w:r>
          </w:p>
        </w:tc>
        <w:tc>
          <w:tcPr>
            <w:tcW w:w="1437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BF05A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righ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42.000.000</w:t>
            </w:r>
          </w:p>
        </w:tc>
        <w:tc>
          <w:tcPr>
            <w:tcW w:w="83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022D56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8%</w:t>
            </w:r>
          </w:p>
        </w:tc>
        <w:tc>
          <w:tcPr>
            <w:tcW w:w="13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EE3911">
            <w:pPr>
              <w:jc w:val="righ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38.640.000</w:t>
            </w:r>
          </w:p>
        </w:tc>
      </w:tr>
      <w:tr w14:paraId="616975A9">
        <w:tblPrEx>
          <w:tblBorders>
            <w:top w:val="single" w:color="D3D3D3" w:sz="4" w:space="0"/>
            <w:left w:val="single" w:color="D3D3D3" w:sz="4" w:space="0"/>
            <w:bottom w:val="single" w:color="D3D3D3" w:sz="4" w:space="0"/>
            <w:right w:val="single" w:color="D3D3D3" w:sz="4" w:space="0"/>
            <w:insideH w:val="single" w:color="D3D3D3" w:sz="4" w:space="0"/>
            <w:insideV w:val="single" w:color="D3D3D3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331947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5</w:t>
            </w:r>
          </w:p>
        </w:tc>
        <w:tc>
          <w:tcPr>
            <w:tcW w:w="2271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9C8C9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270" w:lineRule="atLeast"/>
              <w:ind w:left="0" w:leftChars="0" w:right="0" w:rightChars="0"/>
              <w:jc w:val="lef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sz w:val="21"/>
                <w:szCs w:val="21"/>
                <w:shd w:val="clear" w:fill="FFFFFF"/>
              </w:rPr>
              <w:t>Phao thép</w:t>
            </w:r>
          </w:p>
        </w:tc>
        <w:tc>
          <w:tcPr>
            <w:tcW w:w="99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520E5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center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Ca</w:t>
            </w:r>
          </w:p>
        </w:tc>
        <w:tc>
          <w:tcPr>
            <w:tcW w:w="937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9CC5B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center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30</w:t>
            </w:r>
          </w:p>
        </w:tc>
        <w:tc>
          <w:tcPr>
            <w:tcW w:w="1219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CABA8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righ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120.000</w:t>
            </w:r>
          </w:p>
        </w:tc>
        <w:tc>
          <w:tcPr>
            <w:tcW w:w="1437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6A579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righ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3.600.000</w:t>
            </w:r>
          </w:p>
        </w:tc>
        <w:tc>
          <w:tcPr>
            <w:tcW w:w="83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790F7D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8%</w:t>
            </w:r>
          </w:p>
        </w:tc>
        <w:tc>
          <w:tcPr>
            <w:tcW w:w="13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E28F53">
            <w:pPr>
              <w:jc w:val="righ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288.000</w:t>
            </w:r>
          </w:p>
        </w:tc>
      </w:tr>
      <w:tr w14:paraId="61C52919">
        <w:tblPrEx>
          <w:tblBorders>
            <w:top w:val="single" w:color="D3D3D3" w:sz="4" w:space="0"/>
            <w:left w:val="single" w:color="D3D3D3" w:sz="4" w:space="0"/>
            <w:bottom w:val="single" w:color="D3D3D3" w:sz="4" w:space="0"/>
            <w:right w:val="single" w:color="D3D3D3" w:sz="4" w:space="0"/>
            <w:insideH w:val="single" w:color="D3D3D3" w:sz="4" w:space="0"/>
            <w:insideV w:val="single" w:color="D3D3D3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1" w:type="dxa"/>
            <w:gridSpan w:val="5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C8D6F2">
            <w:r>
              <w:rPr>
                <w:b/>
              </w:rPr>
              <w:t>Tổng cộng</w:t>
            </w:r>
          </w:p>
        </w:tc>
        <w:tc>
          <w:tcPr>
            <w:tcW w:w="1437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1EAD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right"/>
            </w:pPr>
            <w:r>
              <w:rPr>
                <w:rFonts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sz w:val="21"/>
                <w:szCs w:val="21"/>
                <w:shd w:val="clear" w:fill="FFFFFF"/>
              </w:rPr>
              <w:t>168.000.000</w:t>
            </w:r>
          </w:p>
        </w:tc>
        <w:tc>
          <w:tcPr>
            <w:tcW w:w="83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B29025"/>
        </w:tc>
        <w:tc>
          <w:tcPr>
            <w:tcW w:w="138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top"/>
          </w:tcPr>
          <w:p w14:paraId="3250D341">
            <w:pPr>
              <w:jc w:val="right"/>
            </w:pPr>
            <w:r>
              <w:rPr>
                <w:rFonts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sz w:val="21"/>
                <w:szCs w:val="21"/>
                <w:shd w:val="clear" w:fill="FFFFFF"/>
              </w:rPr>
              <w:t>13.440.000</w:t>
            </w:r>
          </w:p>
        </w:tc>
      </w:tr>
      <w:tr w14:paraId="1578CA15">
        <w:tblPrEx>
          <w:tblBorders>
            <w:top w:val="single" w:color="D3D3D3" w:sz="4" w:space="0"/>
            <w:left w:val="single" w:color="D3D3D3" w:sz="4" w:space="0"/>
            <w:bottom w:val="single" w:color="D3D3D3" w:sz="4" w:space="0"/>
            <w:right w:val="single" w:color="D3D3D3" w:sz="4" w:space="0"/>
            <w:insideH w:val="single" w:color="D3D3D3" w:sz="4" w:space="0"/>
            <w:insideV w:val="single" w:color="D3D3D3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1" w:type="dxa"/>
            <w:gridSpan w:val="5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C67EAB">
            <w:r>
              <w:rPr>
                <w:b/>
              </w:rPr>
              <w:t>Tổng cộng tiền thanh toán</w:t>
            </w:r>
          </w:p>
        </w:tc>
        <w:tc>
          <w:tcPr>
            <w:tcW w:w="3651" w:type="dxa"/>
            <w:gridSpan w:val="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F6571D">
            <w:pPr>
              <w:jc w:val="right"/>
            </w:pPr>
            <w:r>
              <w:rPr>
                <w:rFonts w:hint="default" w:ascii="Times New Roman" w:hAnsi="Times New Roman" w:eastAsia="SFProDisplayBold" w:cs="Times New Roman"/>
                <w:b/>
                <w:bCs/>
                <w:i w:val="0"/>
                <w:iCs w:val="0"/>
                <w:caps w:val="0"/>
                <w:color w:val="212121"/>
                <w:spacing w:val="2"/>
                <w:sz w:val="21"/>
                <w:szCs w:val="21"/>
                <w:shd w:val="clear" w:fill="FFFFFF"/>
              </w:rPr>
              <w:t>181.440.000</w:t>
            </w:r>
          </w:p>
        </w:tc>
      </w:tr>
    </w:tbl>
    <w:p w14:paraId="6B34C2D1">
      <w:pPr>
        <w:pStyle w:val="6"/>
        <w:spacing w:line="288" w:lineRule="auto"/>
        <w:rPr>
          <w:rFonts w:ascii="Times New Roman" w:hAnsi="Times New Roman" w:eastAsia="Times New Roman" w:cs="Times New Roman"/>
          <w:sz w:val="26"/>
          <w:szCs w:val="26"/>
          <w:u w:color="000000"/>
        </w:rPr>
      </w:pPr>
    </w:p>
    <w:p w14:paraId="025EECA7">
      <w:pPr>
        <w:spacing w:before="120" w:after="240"/>
        <w:rPr>
          <w:rFonts w:ascii="SFProDisplayBold" w:hAnsi="SFProDisplayBold" w:eastAsia="SFProDisplayBold" w:cs="SFProDisplayBold"/>
          <w:b/>
          <w:bCs/>
          <w:i w:val="0"/>
          <w:iCs w:val="0"/>
          <w:caps w:val="0"/>
          <w:color w:val="212121"/>
          <w:spacing w:val="2"/>
          <w:sz w:val="21"/>
          <w:szCs w:val="21"/>
          <w:shd w:val="clear" w:fill="FFFFFF"/>
        </w:rPr>
      </w:pPr>
      <w:r>
        <w:rPr>
          <w:b/>
          <w:sz w:val="28"/>
        </w:rPr>
        <w:t xml:space="preserve">                   Bằng chữ: </w:t>
      </w:r>
      <w:r>
        <w:rPr>
          <w:rFonts w:hint="default" w:ascii="Times New Roman" w:hAnsi="Times New Roman" w:eastAsia="SFProDisplayBold" w:cs="Times New Roman"/>
          <w:b/>
          <w:bCs/>
          <w:i w:val="0"/>
          <w:iCs w:val="0"/>
          <w:caps w:val="0"/>
          <w:color w:val="212121"/>
          <w:spacing w:val="2"/>
          <w:sz w:val="28"/>
          <w:szCs w:val="28"/>
          <w:shd w:val="clear" w:fill="FFFFFF"/>
        </w:rPr>
        <w:t>Một trăm tám mươi mốt triệu bốn trăm bốn mươi nghìn đồng</w:t>
      </w:r>
      <w:bookmarkStart w:id="0" w:name="_GoBack"/>
      <w:bookmarkEnd w:id="0"/>
    </w:p>
    <w:p w14:paraId="272664A2">
      <w:pPr>
        <w:spacing w:before="120" w:after="240"/>
        <w:rPr>
          <w:rFonts w:eastAsia="Times New Roman"/>
          <w:sz w:val="26"/>
          <w:szCs w:val="26"/>
        </w:rPr>
      </w:pPr>
      <w:r>
        <w:rPr>
          <w:b/>
          <w:bCs/>
          <w:sz w:val="26"/>
          <w:szCs w:val="26"/>
        </w:rPr>
        <w:t>KẾT LUẬN:</w:t>
      </w:r>
    </w:p>
    <w:p w14:paraId="06EF6DE0">
      <w:pPr>
        <w:pStyle w:val="7"/>
        <w:numPr>
          <w:ilvl w:val="0"/>
          <w:numId w:val="2"/>
        </w:numPr>
        <w:suppressAutoHyphens/>
        <w:spacing w:before="0" w:after="8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Bên B đã bàn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giao </w:t>
      </w:r>
      <w:r>
        <w:rPr>
          <w:rFonts w:ascii="Times New Roman" w:hAnsi="Times New Roman" w:cs="Times New Roman"/>
          <w:sz w:val="26"/>
          <w:szCs w:val="26"/>
        </w:rPr>
        <w:t>cho Bên A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toàn bộ hàng hóa </w:t>
      </w:r>
      <w:r>
        <w:rPr>
          <w:rFonts w:ascii="Times New Roman" w:hAnsi="Times New Roman" w:cs="Times New Roman"/>
          <w:sz w:val="26"/>
          <w:szCs w:val="26"/>
        </w:rPr>
        <w:t xml:space="preserve"> theo đúng nội dung báo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giá</w:t>
      </w:r>
      <w:r>
        <w:rPr>
          <w:rFonts w:ascii="Times New Roman" w:hAnsi="Times New Roman" w:cs="Times New Roman"/>
          <w:sz w:val="26"/>
          <w:szCs w:val="26"/>
        </w:rPr>
        <w:t>, đảm bảo đủ số lượng và chấ</w:t>
      </w:r>
      <w:r>
        <w:rPr>
          <w:rFonts w:ascii="Times New Roman" w:hAnsi="Times New Roman" w:cs="Times New Roman"/>
          <w:sz w:val="26"/>
          <w:szCs w:val="26"/>
          <w:lang w:val="fr-FR"/>
        </w:rPr>
        <w:t>t l</w:t>
      </w:r>
      <w:r>
        <w:rPr>
          <w:rFonts w:ascii="Times New Roman" w:hAnsi="Times New Roman" w:cs="Times New Roman"/>
          <w:sz w:val="26"/>
          <w:szCs w:val="26"/>
        </w:rPr>
        <w:t>ượng theo yê</w:t>
      </w:r>
      <w:r>
        <w:rPr>
          <w:rFonts w:ascii="Times New Roman" w:hAnsi="Times New Roman" w:cs="Times New Roman"/>
          <w:sz w:val="26"/>
          <w:szCs w:val="26"/>
          <w:lang w:val="fr-FR"/>
        </w:rPr>
        <w:t>u c</w:t>
      </w:r>
      <w:r>
        <w:rPr>
          <w:rFonts w:ascii="Times New Roman" w:hAnsi="Times New Roman" w:cs="Times New Roman"/>
          <w:sz w:val="26"/>
          <w:szCs w:val="26"/>
        </w:rPr>
        <w:t>ầ</w:t>
      </w:r>
      <w:r>
        <w:rPr>
          <w:rFonts w:ascii="Times New Roman" w:hAnsi="Times New Roman" w:cs="Times New Roman"/>
          <w:sz w:val="26"/>
          <w:szCs w:val="26"/>
          <w:lang w:val="fr-FR"/>
        </w:rPr>
        <w:t>u c</w:t>
      </w:r>
      <w:r>
        <w:rPr>
          <w:rFonts w:ascii="Times New Roman" w:hAnsi="Times New Roman" w:cs="Times New Roman"/>
          <w:sz w:val="26"/>
          <w:szCs w:val="26"/>
        </w:rPr>
        <w:t>ủa Hợ</w:t>
      </w:r>
      <w:r>
        <w:rPr>
          <w:rFonts w:ascii="Times New Roman" w:hAnsi="Times New Roman" w:cs="Times New Roman"/>
          <w:sz w:val="26"/>
          <w:szCs w:val="26"/>
          <w:lang w:val="nl-NL"/>
        </w:rPr>
        <w:t xml:space="preserve">p </w:t>
      </w:r>
      <w:r>
        <w:rPr>
          <w:rFonts w:ascii="Times New Roman" w:hAnsi="Times New Roman" w:cs="Times New Roman"/>
          <w:sz w:val="26"/>
          <w:szCs w:val="26"/>
        </w:rPr>
        <w:t xml:space="preserve">đồng. </w:t>
      </w:r>
    </w:p>
    <w:p w14:paraId="2A56E7BE">
      <w:pPr>
        <w:pStyle w:val="7"/>
        <w:numPr>
          <w:ilvl w:val="0"/>
          <w:numId w:val="2"/>
        </w:numPr>
        <w:suppressAutoHyphens/>
        <w:spacing w:before="0" w:after="8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Biên bản này là cơ sở để hai bê</w:t>
      </w:r>
      <w:r>
        <w:rPr>
          <w:rFonts w:ascii="Times New Roman" w:hAnsi="Times New Roman" w:cs="Times New Roman"/>
          <w:sz w:val="26"/>
          <w:szCs w:val="26"/>
          <w:lang w:val="da-DK"/>
        </w:rPr>
        <w:t>n ti</w:t>
      </w:r>
      <w:r>
        <w:rPr>
          <w:rFonts w:ascii="Times New Roman" w:hAnsi="Times New Roman" w:cs="Times New Roman"/>
          <w:sz w:val="26"/>
          <w:szCs w:val="26"/>
        </w:rPr>
        <w:t>ến hành thanh toán theo các điều khoản đã thỏa thuận trong hợ</w:t>
      </w:r>
      <w:r>
        <w:rPr>
          <w:rFonts w:ascii="Times New Roman" w:hAnsi="Times New Roman" w:cs="Times New Roman"/>
          <w:sz w:val="26"/>
          <w:szCs w:val="26"/>
          <w:lang w:val="nl-NL"/>
        </w:rPr>
        <w:t xml:space="preserve">p </w:t>
      </w:r>
      <w:r>
        <w:rPr>
          <w:rFonts w:ascii="Times New Roman" w:hAnsi="Times New Roman" w:cs="Times New Roman"/>
          <w:sz w:val="26"/>
          <w:szCs w:val="26"/>
        </w:rPr>
        <w:t xml:space="preserve">đồng. </w:t>
      </w:r>
    </w:p>
    <w:p w14:paraId="630534CB">
      <w:pPr>
        <w:pStyle w:val="7"/>
        <w:suppressAutoHyphens/>
        <w:spacing w:before="0" w:after="8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Biên bản được lập thành 04 bản, mỗi bên giữ 02 bản và có giá trị pháp lý như nhau.</w:t>
      </w:r>
    </w:p>
    <w:tbl>
      <w:tblPr>
        <w:tblStyle w:val="3"/>
        <w:tblW w:w="10655" w:type="dxa"/>
        <w:tblInd w:w="108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41"/>
        <w:gridCol w:w="4614"/>
      </w:tblGrid>
      <w:tr w14:paraId="27B1306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C7489B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 xml:space="preserve">  Đ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 BÊN A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D393B9F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 xml:space="preserve">N BÊN B </w:t>
            </w:r>
          </w:p>
        </w:tc>
      </w:tr>
    </w:tbl>
    <w:p w14:paraId="30869F6C">
      <w:pPr>
        <w:pStyle w:val="6"/>
        <w:spacing w:line="288" w:lineRule="auto"/>
        <w:rPr>
          <w:rFonts w:ascii="Times New Roman" w:hAnsi="Times New Roman" w:cs="Times New Roman"/>
        </w:rPr>
      </w:pPr>
    </w:p>
    <w:sectPr>
      <w:headerReference r:id="rId3" w:type="default"/>
      <w:footerReference r:id="rId4" w:type="default"/>
      <w:pgSz w:w="11906" w:h="16838"/>
      <w:pgMar w:top="1134" w:right="1134" w:bottom="1134" w:left="1134" w:header="709" w:footer="85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Helvetica Neue">
    <w:altName w:val="Corbel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SFProDisplayRegular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FProDisplay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imes 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F77B91">
    <w:pPr>
      <w:pStyle w:val="5"/>
      <w:tabs>
        <w:tab w:val="center" w:pos="4819"/>
        <w:tab w:val="right" w:pos="9638"/>
        <w:tab w:val="clear" w:pos="9020"/>
      </w:tabs>
    </w:pPr>
    <w:r>
      <w:rPr>
        <w:rFonts w:ascii="Times New Roman" w:hAnsi="Times New Roman"/>
        <w:sz w:val="22"/>
        <w:szCs w:val="22"/>
      </w:rPr>
      <w:tab/>
    </w:r>
    <w:r>
      <w:rPr>
        <w:rFonts w:ascii="Times New Roman" w:hAnsi="Times New Roman"/>
        <w:sz w:val="22"/>
        <w:szCs w:val="22"/>
      </w:rPr>
      <w:tab/>
    </w:r>
    <w:r>
      <w:rPr>
        <w:rFonts w:ascii="Times New Roman" w:hAnsi="Times New Roman"/>
        <w:sz w:val="22"/>
        <w:szCs w:val="22"/>
      </w:rPr>
      <w:t xml:space="preserve">Trang </w:t>
    </w:r>
    <w:r>
      <w:rPr>
        <w:rFonts w:ascii="Times New Roman" w:hAnsi="Times New Roman" w:eastAsia="Times New Roman" w:cs="Times New Roman"/>
        <w:sz w:val="22"/>
        <w:szCs w:val="22"/>
      </w:rPr>
      <w:fldChar w:fldCharType="begin"/>
    </w:r>
    <w:r>
      <w:rPr>
        <w:rFonts w:ascii="Times New Roman" w:hAnsi="Times New Roman" w:eastAsia="Times New Roman" w:cs="Times New Roman"/>
        <w:sz w:val="22"/>
        <w:szCs w:val="22"/>
      </w:rPr>
      <w:instrText xml:space="preserve"> PAGE </w:instrText>
    </w:r>
    <w:r>
      <w:rPr>
        <w:rFonts w:ascii="Times New Roman" w:hAnsi="Times New Roman" w:eastAsia="Times New Roman" w:cs="Times New Roman"/>
        <w:sz w:val="22"/>
        <w:szCs w:val="22"/>
      </w:rPr>
      <w:fldChar w:fldCharType="separate"/>
    </w:r>
    <w:r>
      <w:rPr>
        <w:rFonts w:ascii="Times New Roman" w:hAnsi="Times New Roman" w:eastAsia="Times New Roman" w:cs="Times New Roman"/>
        <w:sz w:val="22"/>
        <w:szCs w:val="22"/>
      </w:rPr>
      <w:t>1</w:t>
    </w:r>
    <w:r>
      <w:rPr>
        <w:rFonts w:ascii="Times New Roman" w:hAnsi="Times New Roman" w:eastAsia="Times New Roman" w:cs="Times New Roman"/>
        <w:sz w:val="22"/>
        <w:szCs w:val="22"/>
      </w:rPr>
      <w:fldChar w:fldCharType="end"/>
    </w:r>
    <w:r>
      <w:rPr>
        <w:rFonts w:ascii="Times New Roman" w:hAnsi="Times New Roman"/>
        <w:sz w:val="22"/>
        <w:szCs w:val="22"/>
      </w:rPr>
      <w:t>/</w:t>
    </w:r>
    <w:r>
      <w:rPr>
        <w:rFonts w:ascii="Times New Roman" w:hAnsi="Times New Roman" w:eastAsia="Times New Roman" w:cs="Times New Roman"/>
        <w:sz w:val="22"/>
        <w:szCs w:val="22"/>
      </w:rPr>
      <w:fldChar w:fldCharType="begin"/>
    </w:r>
    <w:r>
      <w:rPr>
        <w:rFonts w:ascii="Times New Roman" w:hAnsi="Times New Roman" w:eastAsia="Times New Roman" w:cs="Times New Roman"/>
        <w:sz w:val="22"/>
        <w:szCs w:val="22"/>
      </w:rPr>
      <w:instrText xml:space="preserve"> NUMPAGES </w:instrText>
    </w:r>
    <w:r>
      <w:rPr>
        <w:rFonts w:ascii="Times New Roman" w:hAnsi="Times New Roman" w:eastAsia="Times New Roman" w:cs="Times New Roman"/>
        <w:sz w:val="22"/>
        <w:szCs w:val="22"/>
      </w:rPr>
      <w:fldChar w:fldCharType="separate"/>
    </w:r>
    <w:r>
      <w:rPr>
        <w:rFonts w:ascii="Times New Roman" w:hAnsi="Times New Roman" w:eastAsia="Times New Roman" w:cs="Times New Roman"/>
        <w:sz w:val="22"/>
        <w:szCs w:val="22"/>
      </w:rPr>
      <w:t>1</w:t>
    </w:r>
    <w:r>
      <w:rPr>
        <w:rFonts w:ascii="Times New Roman" w:hAnsi="Times New Roman" w:eastAsia="Times New Roman" w:cs="Times New Roman"/>
        <w:sz w:val="22"/>
        <w:szCs w:val="22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14A69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6F63EB"/>
    <w:multiLevelType w:val="multilevel"/>
    <w:tmpl w:val="036F63EB"/>
    <w:lvl w:ilvl="0" w:tentative="0">
      <w:start w:val="1"/>
      <w:numFmt w:val="bullet"/>
      <w:lvlText w:val="•"/>
      <w:lvlJc w:val="left"/>
      <w:pPr>
        <w:ind w:left="720" w:hanging="500"/>
      </w:pPr>
      <w:rPr>
        <w:rFonts w:ascii="Times Roman" w:hAnsi="Times Roman" w:eastAsia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bullet"/>
      <w:lvlText w:val="•"/>
      <w:lvlJc w:val="left"/>
      <w:pPr>
        <w:ind w:left="982" w:hanging="542"/>
      </w:pPr>
      <w:rPr>
        <w:rFonts w:ascii="Times Roman" w:hAnsi="Times Roman" w:eastAsia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entative="0">
      <w:start w:val="1"/>
      <w:numFmt w:val="bullet"/>
      <w:lvlText w:val="•"/>
      <w:lvlJc w:val="left"/>
      <w:pPr>
        <w:ind w:left="1202" w:hanging="542"/>
      </w:pPr>
      <w:rPr>
        <w:rFonts w:ascii="Times Roman" w:hAnsi="Times Roman" w:eastAsia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entative="0">
      <w:start w:val="1"/>
      <w:numFmt w:val="bullet"/>
      <w:lvlText w:val="•"/>
      <w:lvlJc w:val="left"/>
      <w:pPr>
        <w:ind w:left="1422" w:hanging="542"/>
      </w:pPr>
      <w:rPr>
        <w:rFonts w:ascii="Times Roman" w:hAnsi="Times Roman" w:eastAsia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entative="0">
      <w:start w:val="1"/>
      <w:numFmt w:val="bullet"/>
      <w:lvlText w:val="•"/>
      <w:lvlJc w:val="left"/>
      <w:pPr>
        <w:ind w:left="1642" w:hanging="542"/>
      </w:pPr>
      <w:rPr>
        <w:rFonts w:ascii="Times Roman" w:hAnsi="Times Roman" w:eastAsia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entative="0">
      <w:start w:val="1"/>
      <w:numFmt w:val="bullet"/>
      <w:lvlText w:val="•"/>
      <w:lvlJc w:val="left"/>
      <w:pPr>
        <w:ind w:left="1862" w:hanging="542"/>
      </w:pPr>
      <w:rPr>
        <w:rFonts w:ascii="Times Roman" w:hAnsi="Times Roman" w:eastAsia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entative="0">
      <w:start w:val="1"/>
      <w:numFmt w:val="bullet"/>
      <w:lvlText w:val="•"/>
      <w:lvlJc w:val="left"/>
      <w:pPr>
        <w:ind w:left="2082" w:hanging="542"/>
      </w:pPr>
      <w:rPr>
        <w:rFonts w:ascii="Times Roman" w:hAnsi="Times Roman" w:eastAsia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entative="0">
      <w:start w:val="1"/>
      <w:numFmt w:val="bullet"/>
      <w:lvlText w:val="•"/>
      <w:lvlJc w:val="left"/>
      <w:pPr>
        <w:ind w:left="2302" w:hanging="542"/>
      </w:pPr>
      <w:rPr>
        <w:rFonts w:ascii="Times Roman" w:hAnsi="Times Roman" w:eastAsia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entative="0">
      <w:start w:val="1"/>
      <w:numFmt w:val="bullet"/>
      <w:lvlText w:val="•"/>
      <w:lvlJc w:val="left"/>
      <w:pPr>
        <w:ind w:left="2522" w:hanging="542"/>
      </w:pPr>
      <w:rPr>
        <w:rFonts w:ascii="Times Roman" w:hAnsi="Times Roman" w:eastAsia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">
    <w:nsid w:val="7CED51BD"/>
    <w:multiLevelType w:val="multilevel"/>
    <w:tmpl w:val="7CED51BD"/>
    <w:lvl w:ilvl="0" w:tentative="0">
      <w:start w:val="1"/>
      <w:numFmt w:val="decimal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ind w:left="78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ind w:left="114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ind w:left="150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ind w:left="186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ind w:left="222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ind w:left="258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ind w:left="294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ind w:left="330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32C"/>
    <w:rsid w:val="00063A86"/>
    <w:rsid w:val="00081795"/>
    <w:rsid w:val="000E07A9"/>
    <w:rsid w:val="001037B4"/>
    <w:rsid w:val="00113F6F"/>
    <w:rsid w:val="00125031"/>
    <w:rsid w:val="0014180C"/>
    <w:rsid w:val="001511CE"/>
    <w:rsid w:val="001527AA"/>
    <w:rsid w:val="00161E88"/>
    <w:rsid w:val="001F2DD6"/>
    <w:rsid w:val="00210746"/>
    <w:rsid w:val="0024539B"/>
    <w:rsid w:val="00264C56"/>
    <w:rsid w:val="002736D1"/>
    <w:rsid w:val="00281BBA"/>
    <w:rsid w:val="002A770C"/>
    <w:rsid w:val="002F117E"/>
    <w:rsid w:val="002F42FA"/>
    <w:rsid w:val="0032270E"/>
    <w:rsid w:val="00330BF3"/>
    <w:rsid w:val="0036181D"/>
    <w:rsid w:val="0039660A"/>
    <w:rsid w:val="003E0E91"/>
    <w:rsid w:val="003F245C"/>
    <w:rsid w:val="003F7DFF"/>
    <w:rsid w:val="00403307"/>
    <w:rsid w:val="0048587F"/>
    <w:rsid w:val="004A1D43"/>
    <w:rsid w:val="004B150D"/>
    <w:rsid w:val="004D2027"/>
    <w:rsid w:val="004F3695"/>
    <w:rsid w:val="00553519"/>
    <w:rsid w:val="005B50B1"/>
    <w:rsid w:val="005F050B"/>
    <w:rsid w:val="006079D3"/>
    <w:rsid w:val="006644C3"/>
    <w:rsid w:val="0068700D"/>
    <w:rsid w:val="006A2D7B"/>
    <w:rsid w:val="00733B5C"/>
    <w:rsid w:val="0075305F"/>
    <w:rsid w:val="007F3231"/>
    <w:rsid w:val="008423D2"/>
    <w:rsid w:val="00866428"/>
    <w:rsid w:val="008B4170"/>
    <w:rsid w:val="008D5FD4"/>
    <w:rsid w:val="00961E54"/>
    <w:rsid w:val="009643DF"/>
    <w:rsid w:val="009A6386"/>
    <w:rsid w:val="00A07054"/>
    <w:rsid w:val="00A11871"/>
    <w:rsid w:val="00A90468"/>
    <w:rsid w:val="00A94DFF"/>
    <w:rsid w:val="00A95CEE"/>
    <w:rsid w:val="00AA3194"/>
    <w:rsid w:val="00AE6AE7"/>
    <w:rsid w:val="00AF2FA1"/>
    <w:rsid w:val="00B00F03"/>
    <w:rsid w:val="00B13D09"/>
    <w:rsid w:val="00B757F1"/>
    <w:rsid w:val="00B9495F"/>
    <w:rsid w:val="00BB735E"/>
    <w:rsid w:val="00BD022B"/>
    <w:rsid w:val="00C54EC9"/>
    <w:rsid w:val="00C65FA5"/>
    <w:rsid w:val="00C823EF"/>
    <w:rsid w:val="00CA710A"/>
    <w:rsid w:val="00CD5B7C"/>
    <w:rsid w:val="00CD7CEF"/>
    <w:rsid w:val="00D17772"/>
    <w:rsid w:val="00D36341"/>
    <w:rsid w:val="00D53542"/>
    <w:rsid w:val="00D85FB0"/>
    <w:rsid w:val="00DB7216"/>
    <w:rsid w:val="00DF67B2"/>
    <w:rsid w:val="00E0767E"/>
    <w:rsid w:val="00E10748"/>
    <w:rsid w:val="00E3232C"/>
    <w:rsid w:val="00EE2846"/>
    <w:rsid w:val="00F8492C"/>
    <w:rsid w:val="00FA0166"/>
    <w:rsid w:val="18BF24E5"/>
    <w:rsid w:val="24581139"/>
    <w:rsid w:val="3C6F409B"/>
    <w:rsid w:val="443A37AD"/>
    <w:rsid w:val="7F7C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Times New Roman" w:hAnsi="Times New Roman" w:eastAsia="Arial Unicode MS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u w:val="single"/>
    </w:rPr>
  </w:style>
  <w:style w:type="paragraph" w:customStyle="1" w:styleId="5">
    <w:name w:val="Header &amp; Footer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right" w:pos="9020"/>
      </w:tabs>
    </w:pPr>
    <w:rPr>
      <w:rFonts w:ascii="Helvetica Neue" w:hAnsi="Helvetica Neue" w:eastAsia="Arial Unicode MS" w:cs="Arial Unicode MS"/>
      <w:color w:val="000000"/>
      <w:sz w:val="24"/>
      <w:szCs w:val="24"/>
      <w:lang w:val="en-US" w:eastAsia="en-US" w:bidi="ar-SA"/>
    </w:rPr>
  </w:style>
  <w:style w:type="paragraph" w:customStyle="1" w:styleId="6">
    <w:name w:val="Body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Helvetica Neue" w:hAnsi="Helvetica Neue" w:eastAsia="Helvetica Neue" w:cs="Helvetica Neue"/>
      <w:color w:val="000000"/>
      <w:sz w:val="22"/>
      <w:szCs w:val="22"/>
      <w:lang w:val="en-US" w:eastAsia="en-US" w:bidi="ar-SA"/>
    </w:rPr>
  </w:style>
  <w:style w:type="paragraph" w:customStyle="1" w:styleId="7">
    <w:name w:val="Default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60" w:line="288" w:lineRule="auto"/>
    </w:pPr>
    <w:rPr>
      <w:rFonts w:ascii="Helvetica Neue" w:hAnsi="Helvetica Neue" w:eastAsia="Helvetica Neue" w:cs="Helvetica Neue"/>
      <w:color w:val="000000"/>
      <w:sz w:val="24"/>
      <w:szCs w:val="24"/>
      <w:lang w:val="en-US" w:eastAsia="en-US" w:bidi="ar-SA"/>
    </w:rPr>
  </w:style>
  <w:style w:type="paragraph" w:customStyle="1" w:styleId="8">
    <w:name w:val="Table Paragraph"/>
    <w:basedOn w:val="1"/>
    <w:qFormat/>
    <w:uiPriority w:val="1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autoSpaceDE w:val="0"/>
      <w:autoSpaceDN w:val="0"/>
      <w:spacing w:before="74"/>
      <w:jc w:val="center"/>
    </w:pPr>
    <w:rPr>
      <w:rFonts w:eastAsia="Times New Roman"/>
      <w:sz w:val="22"/>
      <w:szCs w:val="22"/>
      <w:lang w:val="v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328</Words>
  <Characters>1227</Characters>
  <Lines>12</Lines>
  <Paragraphs>3</Paragraphs>
  <TotalTime>3</TotalTime>
  <ScaleCrop>false</ScaleCrop>
  <LinksUpToDate>false</LinksUpToDate>
  <CharactersWithSpaces>1564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2026-07-29T03:25:00Z</dcterms:created>
  <dc:creator>Van Hai</dc:creator>
  <cp:lastModifiedBy>Hiếu</cp:lastModifiedBy>
  <dcterms:modified xsi:type="dcterms:W3CDTF">2026-08-06T02:15:20Z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eyJoZGlkIjoiMzA3MTRhMWI1YmVkZmUwMmY5ODM1NmYyY2RkMDkwZWQiLCJ1c2VySWQiOiIxMzc0NDAwOTYzMTg3In0=</vt:lpwstr>
  </property>
  <property fmtid="{D5CDD505-2E9C-101B-9397-08002B2CF9AE}" pid="3" name="KSOProductBuildVer">
    <vt:lpwstr>1066-12.1.0.28032</vt:lpwstr>
  </property>
  <property fmtid="{D5CDD505-2E9C-101B-9397-08002B2CF9AE}" pid="4" name="ICV">
    <vt:lpwstr>C44189EFEB5E443091DA16344AD9FC91_13</vt:lpwstr>
  </property>
</Properties>
</file>