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724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32"/>
        <w:gridCol w:w="6192"/>
      </w:tblGrid>
      <w:tr w14:paraId="0DE9F4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A8A5D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  <w:spacing w:val="-3"/>
              </w:rPr>
              <w:t xml:space="preserve">CÔNG TY TNHH </w:t>
            </w:r>
            <w:r>
              <w:rPr>
                <w:b/>
                <w:bCs/>
                <w:color w:val="000000"/>
                <w:spacing w:val="-3"/>
              </w:rPr>
              <w:br w:type="textWrapping"/>
            </w:r>
            <w:r>
              <w:rPr>
                <w:rFonts w:hint="default"/>
                <w:b/>
                <w:bCs/>
                <w:color w:val="000000"/>
                <w:spacing w:val="-3"/>
                <w:lang w:val="en-US"/>
              </w:rPr>
              <w:t>TM VÀ XD CÔNG TRÌNH TRUNG NGHĨA</w:t>
            </w: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EFE740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CỘNG HOÀ XÃ HỘI CHỦ NGHĨA VIỆT NAM</w:t>
            </w:r>
          </w:p>
          <w:p w14:paraId="70876587">
            <w:pPr>
              <w:spacing w:line="276" w:lineRule="auto"/>
              <w:jc w:val="center"/>
            </w:pPr>
            <w:r>
              <w:rPr>
                <w:i/>
                <w:iCs/>
                <w:color w:val="000000"/>
              </w:rPr>
              <w:t xml:space="preserve">Độc lập - Tự do - Hạnh phúc </w:t>
            </w:r>
            <w:r>
              <w:rPr>
                <w:color w:val="000000"/>
              </w:rPr>
              <w:t>     </w:t>
            </w:r>
          </w:p>
          <w:p w14:paraId="154EDFBC">
            <w:pPr>
              <w:spacing w:line="276" w:lineRule="auto"/>
              <w:rPr>
                <w:rFonts w:ascii="Helvetica" w:hAnsi="Helvetica"/>
              </w:rPr>
            </w:pPr>
          </w:p>
        </w:tc>
      </w:tr>
      <w:tr w14:paraId="2071F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034A4">
            <w:pPr>
              <w:jc w:val="center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04773">
            <w:pPr>
              <w:pStyle w:val="14"/>
              <w:spacing w:before="0" w:beforeAutospacing="0" w:after="0" w:afterAutospacing="0" w:line="180" w:lineRule="atLeast"/>
              <w:jc w:val="right"/>
            </w:pPr>
            <w:r>
              <w:rPr>
                <w:i/>
                <w:iCs/>
                <w:color w:val="000000"/>
              </w:rPr>
              <w:t xml:space="preserve">Hải Phòng, ngày </w:t>
            </w:r>
            <w:r>
              <w:rPr>
                <w:rFonts w:hint="default"/>
                <w:i/>
                <w:iCs/>
                <w:color w:val="000000"/>
                <w:lang w:val="en-US"/>
              </w:rPr>
              <w:t xml:space="preserve">  </w:t>
            </w:r>
            <w:r>
              <w:rPr>
                <w:i/>
                <w:iCs/>
                <w:color w:val="000000"/>
              </w:rPr>
              <w:t xml:space="preserve"> tháng </w:t>
            </w:r>
            <w:r>
              <w:rPr>
                <w:rFonts w:hint="default"/>
                <w:i/>
                <w:iCs/>
                <w:color w:val="000000"/>
                <w:lang w:val="en-US"/>
              </w:rPr>
              <w:t xml:space="preserve">  </w:t>
            </w:r>
            <w:r>
              <w:rPr>
                <w:i/>
                <w:iCs/>
                <w:color w:val="000000"/>
              </w:rPr>
              <w:t xml:space="preserve"> năm 2026</w:t>
            </w:r>
          </w:p>
        </w:tc>
      </w:tr>
    </w:tbl>
    <w:p w14:paraId="391D4324"/>
    <w:p w14:paraId="32A59325">
      <w:pPr>
        <w:autoSpaceDE w:val="0"/>
        <w:autoSpaceDN w:val="0"/>
        <w:adjustRightInd w:val="0"/>
        <w:spacing w:after="240" w:line="24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GIẤY ĐỀ NGHỊ THANH TOÁN</w:t>
      </w:r>
      <w:bookmarkStart w:id="0" w:name="_GoBack"/>
      <w:bookmarkEnd w:id="0"/>
    </w:p>
    <w:p w14:paraId="68167C31">
      <w:pPr>
        <w:autoSpaceDE w:val="0"/>
        <w:autoSpaceDN w:val="0"/>
        <w:adjustRightInd w:val="0"/>
        <w:spacing w:line="276" w:lineRule="auto"/>
        <w:jc w:val="both"/>
        <w:rPr>
          <w:rFonts w:hint="default"/>
          <w:sz w:val="26"/>
          <w:szCs w:val="26"/>
          <w:lang w:val="en-US"/>
        </w:rPr>
      </w:pPr>
      <w:r>
        <w:t xml:space="preserve">    Kính gửi: </w:t>
      </w:r>
      <w:r>
        <w:rPr>
          <w:b/>
          <w:bCs/>
          <w:color w:val="000000"/>
          <w:sz w:val="26"/>
          <w:szCs w:val="26"/>
        </w:rPr>
        <w:t xml:space="preserve">CÔNG TY </w:t>
      </w:r>
      <w:r>
        <w:rPr>
          <w:rFonts w:hint="default"/>
          <w:b/>
          <w:bCs/>
          <w:color w:val="000000"/>
          <w:sz w:val="26"/>
          <w:szCs w:val="26"/>
          <w:lang w:val="en-US"/>
        </w:rPr>
        <w:t>TNHH XÂY DỰNG ĐỊNH SƠN</w:t>
      </w:r>
    </w:p>
    <w:p w14:paraId="150ACED5">
      <w:r>
        <w:tab/>
      </w:r>
      <w:r>
        <w:tab/>
      </w:r>
      <w:r>
        <w:tab/>
      </w:r>
      <w:r>
        <w:tab/>
      </w:r>
    </w:p>
    <w:p w14:paraId="5E761FE6">
      <w:r>
        <w:t xml:space="preserve">             -  Căn cứ Hợp đồng số: </w:t>
      </w:r>
      <w:r>
        <w:rPr>
          <w:rFonts w:hint="default"/>
          <w:i/>
          <w:iCs/>
          <w:color w:val="000000"/>
        </w:rPr>
        <w:t>03.11/2025/HĐKT/ĐS-TN</w:t>
      </w:r>
      <w:r>
        <w:t xml:space="preserve"> </w:t>
      </w:r>
      <w:r>
        <w:rPr>
          <w:lang w:val="vi-VN"/>
        </w:rPr>
        <w:t xml:space="preserve"> </w:t>
      </w:r>
      <w:r>
        <w:t xml:space="preserve">ngày </w:t>
      </w:r>
      <w:r>
        <w:rPr>
          <w:rFonts w:hint="default"/>
          <w:lang w:val="en-US"/>
        </w:rPr>
        <w:t>03</w:t>
      </w:r>
      <w:r>
        <w:t>/</w:t>
      </w:r>
      <w:r>
        <w:rPr>
          <w:rFonts w:hint="default"/>
          <w:lang w:val="en-US"/>
        </w:rPr>
        <w:t>11</w:t>
      </w:r>
      <w:r>
        <w:t>/202</w:t>
      </w:r>
      <w:r>
        <w:rPr>
          <w:rFonts w:hint="default"/>
          <w:lang w:val="en-US"/>
        </w:rPr>
        <w:t>5</w:t>
      </w:r>
      <w:r>
        <w:t xml:space="preserve"> giữa công ty </w:t>
      </w:r>
      <w:r>
        <w:rPr>
          <w:rFonts w:hint="default"/>
          <w:lang w:val="en-US"/>
        </w:rPr>
        <w:t>TNHH Xây dựng Định Sơn</w:t>
      </w:r>
      <w:r>
        <w:rPr>
          <w:lang w:val="vi-VN"/>
        </w:rPr>
        <w:t xml:space="preserve"> </w:t>
      </w:r>
      <w:r>
        <w:t>với công t</w:t>
      </w:r>
      <w:r>
        <w:rPr>
          <w:rFonts w:hint="default"/>
          <w:lang w:val="en-US"/>
        </w:rPr>
        <w:t>y TNHH Thương Mại và Xây dựng Trung Nghĩa.</w:t>
      </w:r>
      <w:r>
        <w:t xml:space="preserve">            </w:t>
      </w:r>
      <w:r>
        <w:rPr>
          <w:rFonts w:hint="default"/>
          <w:lang w:val="en-US"/>
        </w:rPr>
        <w:t>Căn cứ theo hóa đơn GTGT số 1 phát hành ngày 31/01/2026</w:t>
      </w:r>
      <w:r>
        <w:t xml:space="preserve">, công ty </w:t>
      </w:r>
      <w:r>
        <w:rPr>
          <w:rFonts w:hint="default"/>
          <w:lang w:val="en-US"/>
        </w:rPr>
        <w:t>Thương Mại và Xây dựng Trung Nghĩa</w:t>
      </w:r>
      <w:r>
        <w:t xml:space="preserve"> đề nghị Công ty </w:t>
      </w:r>
      <w:r>
        <w:rPr>
          <w:rFonts w:hint="default"/>
          <w:lang w:val="en-US"/>
        </w:rPr>
        <w:t>TNHH Xây dựng Định Sơn</w:t>
      </w:r>
      <w:r>
        <w:t xml:space="preserve"> thanh toán số tiền như sau:</w:t>
      </w:r>
      <w:r>
        <w:tab/>
      </w:r>
      <w:r>
        <w:tab/>
      </w:r>
      <w:r>
        <w:tab/>
      </w:r>
      <w:r>
        <w:tab/>
      </w:r>
    </w:p>
    <w:p w14:paraId="72B495E7">
      <w:pPr>
        <w:rPr>
          <w:lang w:val="vi-VN"/>
        </w:rPr>
      </w:pPr>
    </w:p>
    <w:tbl>
      <w:tblPr>
        <w:tblStyle w:val="12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48"/>
        <w:gridCol w:w="2410"/>
      </w:tblGrid>
      <w:tr w14:paraId="41A407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A8C32C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 xml:space="preserve">- </w:t>
            </w:r>
            <w:r>
              <w:rPr>
                <w:rFonts w:hint="default"/>
                <w:color w:val="000000"/>
                <w:lang w:val="en-US"/>
              </w:rPr>
              <w:t>Chi phí máy móc, thiết bị thi công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541B30"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312.768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.000</w:t>
            </w:r>
            <w:r>
              <w:rPr>
                <w:sz w:val="24"/>
                <w:szCs w:val="24"/>
                <w:lang w:val="vi-VN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đồng</w:t>
            </w:r>
          </w:p>
        </w:tc>
      </w:tr>
      <w:tr w14:paraId="7FF6B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B09A34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>- Giá trị đã</w:t>
            </w:r>
            <w:r>
              <w:rPr>
                <w:color w:val="000000"/>
                <w:lang w:val="vi-VN"/>
              </w:rPr>
              <w:t xml:space="preserve"> tạm ứng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18941C">
            <w:pPr>
              <w:pStyle w:val="14"/>
              <w:spacing w:before="0" w:beforeAutospacing="0" w:after="0" w:afterAutospacing="0" w:line="270" w:lineRule="atLeast"/>
              <w:jc w:val="right"/>
            </w:pPr>
            <w:r>
              <w:rPr>
                <w:color w:val="000000"/>
                <w:lang w:val="vi-VN"/>
              </w:rPr>
              <w:t xml:space="preserve">0 </w:t>
            </w:r>
            <w:r>
              <w:rPr>
                <w:color w:val="000000"/>
              </w:rPr>
              <w:t>đồng</w:t>
            </w:r>
          </w:p>
        </w:tc>
      </w:tr>
      <w:tr w14:paraId="45D67B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EFAE67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>- Giá trị còn</w:t>
            </w:r>
            <w:r>
              <w:rPr>
                <w:color w:val="000000"/>
                <w:lang w:val="vi-VN"/>
              </w:rPr>
              <w:t xml:space="preserve"> phải thanh toán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026B2E">
            <w:pPr>
              <w:pStyle w:val="14"/>
              <w:spacing w:before="0" w:beforeAutospacing="0" w:after="0" w:afterAutospacing="0" w:line="270" w:lineRule="atLeast"/>
              <w:jc w:val="right"/>
            </w:pPr>
            <w:r>
              <w:rPr>
                <w:rFonts w:hint="default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312.768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.000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/>
              </w:rPr>
              <w:t>đồng</w:t>
            </w:r>
          </w:p>
        </w:tc>
      </w:tr>
    </w:tbl>
    <w:p w14:paraId="1DEE8165">
      <w:pPr>
        <w:rPr>
          <w:lang w:val="vi-VN"/>
        </w:rPr>
      </w:pPr>
    </w:p>
    <w:p w14:paraId="6ABF06EE">
      <w:pPr>
        <w:ind w:firstLine="720"/>
        <w:rPr>
          <w:b/>
          <w:bCs/>
          <w:lang w:val="vi-VN"/>
        </w:rPr>
      </w:pPr>
      <w:r>
        <w:rPr>
          <w:b/>
          <w:bCs/>
          <w:lang w:val="vi-VN"/>
        </w:rPr>
        <w:t xml:space="preserve">Bằng chữ: </w:t>
      </w:r>
      <w:r>
        <w:rPr>
          <w:rFonts w:hint="default"/>
          <w:b/>
          <w:bCs/>
          <w:lang w:val="vi-VN"/>
        </w:rPr>
        <w:t>Ba trăm mười hai triệu bảy trăm sáu mươi tám nghìn đồng</w:t>
      </w:r>
    </w:p>
    <w:p w14:paraId="01D978B7">
      <w:pPr>
        <w:rPr>
          <w:i/>
          <w:iCs/>
          <w:lang w:val="vi-VN"/>
        </w:rPr>
      </w:pPr>
    </w:p>
    <w:p w14:paraId="3F513E3F">
      <w:pPr>
        <w:spacing w:line="360" w:lineRule="auto"/>
        <w:rPr>
          <w:lang w:val="vi-VN"/>
        </w:rPr>
      </w:pPr>
      <w:r>
        <w:t xml:space="preserve"> Quý khách thanh toán số tiền trên cho công ty TNHH </w:t>
      </w:r>
      <w:r>
        <w:rPr>
          <w:rFonts w:hint="default"/>
          <w:lang w:val="en-US"/>
        </w:rPr>
        <w:t>Thương mại và xây dựng Trung Nghĩa</w:t>
      </w:r>
      <w:r>
        <w:t xml:space="preserve"> theo thông</w:t>
      </w:r>
      <w:r>
        <w:rPr>
          <w:lang w:val="vi-VN"/>
        </w:rPr>
        <w:t xml:space="preserve"> tin:</w:t>
      </w:r>
    </w:p>
    <w:tbl>
      <w:tblPr>
        <w:tblStyle w:val="1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6458"/>
      </w:tblGrid>
      <w:tr w14:paraId="772C8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760C741E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TÊN TÀI KHOẢN:</w:t>
            </w:r>
          </w:p>
        </w:tc>
        <w:tc>
          <w:tcPr>
            <w:tcW w:w="6458" w:type="dxa"/>
          </w:tcPr>
          <w:p w14:paraId="56CFA652">
            <w:pPr>
              <w:spacing w:line="360" w:lineRule="auto"/>
              <w:rPr>
                <w:rFonts w:hint="default"/>
                <w:lang w:val="en-US"/>
              </w:rPr>
            </w:pPr>
            <w:r>
              <w:rPr>
                <w:lang w:val="vi-VN"/>
              </w:rPr>
              <w:t xml:space="preserve">CTY TNHH </w:t>
            </w:r>
            <w:r>
              <w:rPr>
                <w:rFonts w:hint="default"/>
                <w:lang w:val="en-US"/>
              </w:rPr>
              <w:t>THƯƠNG MẠI VÀ XÂY DỰNG TRUNG NGHĨA</w:t>
            </w:r>
          </w:p>
        </w:tc>
      </w:tr>
      <w:tr w14:paraId="07BC1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027F9797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SỐ TÀI KHOẢN:</w:t>
            </w:r>
          </w:p>
        </w:tc>
        <w:tc>
          <w:tcPr>
            <w:tcW w:w="6458" w:type="dxa"/>
          </w:tcPr>
          <w:p w14:paraId="73E733D3">
            <w:pPr>
              <w:spacing w:line="360" w:lineRule="auto"/>
              <w:rPr>
                <w:lang w:val="vi-VN"/>
              </w:rPr>
            </w:pPr>
            <w:r>
              <w:rPr>
                <w:rFonts w:hint="default" w:ascii="Times New Roman" w:hAnsi="Times New Roman" w:cs="Times New Roman"/>
                <w:spacing w:val="-2"/>
                <w:sz w:val="26"/>
                <w:szCs w:val="26"/>
                <w:shd w:val="clear" w:color="auto" w:fill="FFFFFF"/>
                <w:lang w:val="en-US"/>
              </w:rPr>
              <w:t>8600442868</w:t>
            </w:r>
          </w:p>
        </w:tc>
      </w:tr>
      <w:tr w14:paraId="2F1A3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56365FFB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NGÂN HÀNG:</w:t>
            </w:r>
            <w:r>
              <w:rPr>
                <w:lang w:val="vi-VN"/>
              </w:rPr>
              <w:tab/>
            </w:r>
          </w:p>
        </w:tc>
        <w:tc>
          <w:tcPr>
            <w:tcW w:w="6458" w:type="dxa"/>
          </w:tcPr>
          <w:p w14:paraId="7F0CF4D9">
            <w:pPr>
              <w:spacing w:line="360" w:lineRule="auto"/>
              <w:rPr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Ngân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hàng TMCP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Đầu Tư và Phát triển Việt Nam</w:t>
            </w:r>
          </w:p>
        </w:tc>
      </w:tr>
    </w:tbl>
    <w:p w14:paraId="091E6CB2">
      <w:pPr>
        <w:spacing w:line="360" w:lineRule="auto"/>
        <w:ind w:firstLine="720"/>
      </w:pPr>
      <w:r>
        <w:t>Trân trọng cảm ơn!</w:t>
      </w:r>
    </w:p>
    <w:tbl>
      <w:tblPr>
        <w:tblStyle w:val="12"/>
        <w:tblW w:w="0" w:type="auto"/>
        <w:tblInd w:w="-168" w:type="dxa"/>
        <w:tblBorders>
          <w:top w:val="none" w:color="auto" w:sz="6" w:space="0"/>
          <w:left w:val="none" w:color="auto" w:sz="6" w:space="0"/>
          <w:bottom w:val="none" w:color="auto" w:sz="0" w:space="0"/>
          <w:right w:val="non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0"/>
        <w:gridCol w:w="4680"/>
      </w:tblGrid>
      <w:tr w14:paraId="642B69B3">
        <w:tblPrEx>
          <w:tblBorders>
            <w:top w:val="none" w:color="auto" w:sz="6" w:space="0"/>
            <w:left w:val="none" w:color="auto" w:sz="6" w:space="0"/>
            <w:bottom w:val="none" w:color="auto" w:sz="0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CA6B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>Nơi nhận:</w:t>
            </w:r>
          </w:p>
          <w:p w14:paraId="04D4308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Như­ kính gửi;</w:t>
            </w:r>
          </w:p>
          <w:p w14:paraId="5B560BC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Helvetica" w:hAnsi="Helvetica" w:cs="Helvetica" w:eastAsiaTheme="minorHAnsi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Lưu: VP.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18F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  <w:t>TM</w:t>
            </w: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  <w:t xml:space="preserve"> CÔNG TY TNHH </w:t>
            </w:r>
          </w:p>
          <w:p w14:paraId="5EFF4D0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hint="default"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  <w:t>THƯƠNG MẠI VÀ XÂY DỰNG TRUNG NGHĨA</w:t>
            </w:r>
          </w:p>
          <w:p w14:paraId="033A1C5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675E34E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2420996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11AABFB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5E89B68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Helvetica" w:hAnsi="Helvetica" w:cs="Helvetica" w:eastAsiaTheme="minorHAnsi"/>
                <w14:ligatures w14:val="standardContextual"/>
              </w:rPr>
            </w:pPr>
          </w:p>
        </w:tc>
      </w:tr>
    </w:tbl>
    <w:p w14:paraId="3DB2083C">
      <w:pPr>
        <w:rPr>
          <w:sz w:val="2"/>
          <w:szCs w:val="2"/>
          <w:lang w:val="vi-VN"/>
        </w:rPr>
      </w:pPr>
    </w:p>
    <w:sectPr>
      <w:pgSz w:w="11900" w:h="16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CEE"/>
    <w:rsid w:val="00042DA6"/>
    <w:rsid w:val="000703C4"/>
    <w:rsid w:val="00072D25"/>
    <w:rsid w:val="000D60F7"/>
    <w:rsid w:val="001F5CC8"/>
    <w:rsid w:val="00282FA1"/>
    <w:rsid w:val="002E1D7C"/>
    <w:rsid w:val="002E2FC9"/>
    <w:rsid w:val="00314C8D"/>
    <w:rsid w:val="00315685"/>
    <w:rsid w:val="003E4FE0"/>
    <w:rsid w:val="003F058C"/>
    <w:rsid w:val="00461EC8"/>
    <w:rsid w:val="004A0367"/>
    <w:rsid w:val="00591828"/>
    <w:rsid w:val="00596945"/>
    <w:rsid w:val="005C2E3C"/>
    <w:rsid w:val="00633B6C"/>
    <w:rsid w:val="006944B2"/>
    <w:rsid w:val="006A59F4"/>
    <w:rsid w:val="00737162"/>
    <w:rsid w:val="007A45CB"/>
    <w:rsid w:val="007A5ADA"/>
    <w:rsid w:val="008B7920"/>
    <w:rsid w:val="008E6FBC"/>
    <w:rsid w:val="00931CEE"/>
    <w:rsid w:val="00963C27"/>
    <w:rsid w:val="009B1DE2"/>
    <w:rsid w:val="00B12A9D"/>
    <w:rsid w:val="00B130C7"/>
    <w:rsid w:val="00B33EBE"/>
    <w:rsid w:val="00BB271B"/>
    <w:rsid w:val="00CD7CEF"/>
    <w:rsid w:val="00D435BC"/>
    <w:rsid w:val="00D471B6"/>
    <w:rsid w:val="00DF67B2"/>
    <w:rsid w:val="00E7158E"/>
    <w:rsid w:val="00E9385C"/>
    <w:rsid w:val="00EE16DF"/>
    <w:rsid w:val="00FD3E44"/>
    <w:rsid w:val="06D538C3"/>
    <w:rsid w:val="0D7F0418"/>
    <w:rsid w:val="195E4FB6"/>
    <w:rsid w:val="3E3D42D6"/>
    <w:rsid w:val="787E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paragraph" w:styleId="1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15">
    <w:name w:val="Subtitle"/>
    <w:basedOn w:val="1"/>
    <w:next w:val="1"/>
    <w:link w:val="27"/>
    <w:qFormat/>
    <w:uiPriority w:val="11"/>
    <w:p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6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14:ligatures w14:val="standardContextual"/>
    </w:r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14:ligatures w14:val="standardContextual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apple-converted-spac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855</Characters>
  <Lines>7</Lines>
  <Paragraphs>2</Paragraphs>
  <TotalTime>0</TotalTime>
  <ScaleCrop>false</ScaleCrop>
  <LinksUpToDate>false</LinksUpToDate>
  <CharactersWithSpaces>1107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2026-04-22T09:36:00Z</dcterms:created>
  <dc:creator>Microsoft Office User</dc:creator>
  <cp:lastModifiedBy>Hiếu</cp:lastModifiedBy>
  <cp:lastPrinted>2026-05-20T19:47:00Z</cp:lastPrinted>
  <dcterms:modified xsi:type="dcterms:W3CDTF">2026-08-31T00:45:03Z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eyJoZGlkIjoiMzA3MTRhMWI1YmVkZmUwMmY5ODM1NmYyY2RkMDkwZWQiLCJ1c2VySWQiOiIxMzc0NDAwOTYzMTg3In0=</vt:lpwstr>
  </property>
  <property fmtid="{D5CDD505-2E9C-101B-9397-08002B2CF9AE}" pid="3" name="KSOProductBuildVer">
    <vt:lpwstr>1066-12.1.0.28032</vt:lpwstr>
  </property>
  <property fmtid="{D5CDD505-2E9C-101B-9397-08002B2CF9AE}" pid="4" name="ICV">
    <vt:lpwstr>EA3EA46565434B048A101CB8E84DC6B7_13</vt:lpwstr>
  </property>
</Properties>
</file>